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70613" w14:textId="78503F1B" w:rsidR="00FE20DB" w:rsidRPr="0092219F" w:rsidRDefault="00CC7731" w:rsidP="008417EE">
      <w:pPr>
        <w:autoSpaceDE w:val="0"/>
        <w:autoSpaceDN w:val="0"/>
        <w:adjustRightInd w:val="0"/>
        <w:jc w:val="center"/>
        <w:rPr>
          <w:b/>
          <w:bCs/>
          <w:sz w:val="28"/>
          <w:szCs w:val="28"/>
          <w:lang w:val="en-US"/>
        </w:rPr>
      </w:pPr>
      <w:bookmarkStart w:id="0" w:name="_GoBack"/>
      <w:bookmarkEnd w:id="0"/>
      <w:r w:rsidRPr="0092219F">
        <w:rPr>
          <w:b/>
          <w:bCs/>
          <w:sz w:val="28"/>
          <w:szCs w:val="28"/>
          <w:lang w:val="en-US"/>
        </w:rPr>
        <w:t>Reasoning of dis</w:t>
      </w:r>
      <w:r w:rsidR="00F567DE" w:rsidRPr="0092219F">
        <w:rPr>
          <w:b/>
          <w:bCs/>
          <w:sz w:val="28"/>
          <w:szCs w:val="28"/>
          <w:lang w:val="en-US"/>
        </w:rPr>
        <w:t>sertation topic and competency</w:t>
      </w:r>
      <w:r w:rsidRPr="0092219F">
        <w:rPr>
          <w:b/>
          <w:bCs/>
          <w:sz w:val="28"/>
          <w:szCs w:val="28"/>
          <w:lang w:val="en-US"/>
        </w:rPr>
        <w:t xml:space="preserve"> of potential supervisor for admission </w:t>
      </w:r>
      <w:r w:rsidR="000459A5" w:rsidRPr="0092219F">
        <w:rPr>
          <w:b/>
          <w:bCs/>
          <w:sz w:val="28"/>
          <w:szCs w:val="28"/>
          <w:lang w:val="en-US"/>
        </w:rPr>
        <w:t>on</w:t>
      </w:r>
      <w:r w:rsidRPr="0092219F">
        <w:rPr>
          <w:b/>
          <w:bCs/>
          <w:sz w:val="28"/>
          <w:szCs w:val="28"/>
          <w:lang w:val="en-US"/>
        </w:rPr>
        <w:t>to joint L</w:t>
      </w:r>
      <w:r w:rsidR="0004236D" w:rsidRPr="0092219F">
        <w:rPr>
          <w:b/>
          <w:bCs/>
          <w:sz w:val="28"/>
          <w:szCs w:val="28"/>
          <w:lang w:val="en-US"/>
        </w:rPr>
        <w:t>SU</w:t>
      </w:r>
      <w:r w:rsidRPr="0092219F">
        <w:rPr>
          <w:b/>
          <w:bCs/>
          <w:sz w:val="28"/>
          <w:szCs w:val="28"/>
          <w:lang w:val="en-US"/>
        </w:rPr>
        <w:t xml:space="preserve"> and TU doctoral studies in </w:t>
      </w:r>
      <w:r w:rsidR="00223E1F" w:rsidRPr="0092219F">
        <w:rPr>
          <w:b/>
          <w:bCs/>
          <w:sz w:val="28"/>
          <w:szCs w:val="28"/>
          <w:lang w:val="en-US"/>
        </w:rPr>
        <w:t>20</w:t>
      </w:r>
      <w:r w:rsidR="003734CD" w:rsidRPr="0092219F">
        <w:rPr>
          <w:b/>
          <w:bCs/>
          <w:sz w:val="28"/>
          <w:szCs w:val="28"/>
          <w:lang w:val="en-US"/>
        </w:rPr>
        <w:t>2</w:t>
      </w:r>
      <w:r w:rsidR="006F7EDC">
        <w:rPr>
          <w:b/>
          <w:bCs/>
          <w:sz w:val="28"/>
          <w:szCs w:val="28"/>
          <w:lang w:val="en-US"/>
        </w:rPr>
        <w:t>1</w:t>
      </w:r>
    </w:p>
    <w:p w14:paraId="5CA0B74E" w14:textId="77777777" w:rsidR="006B71F0" w:rsidRPr="0092219F" w:rsidRDefault="006B71F0" w:rsidP="00FE20DB">
      <w:pPr>
        <w:autoSpaceDE w:val="0"/>
        <w:autoSpaceDN w:val="0"/>
        <w:adjustRightInd w:val="0"/>
        <w:rPr>
          <w:b/>
          <w:b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5"/>
        <w:gridCol w:w="5302"/>
      </w:tblGrid>
      <w:tr w:rsidR="006B71F0" w:rsidRPr="0092219F" w14:paraId="5D19477A" w14:textId="77777777">
        <w:tc>
          <w:tcPr>
            <w:tcW w:w="4428" w:type="dxa"/>
            <w:shd w:val="clear" w:color="auto" w:fill="auto"/>
          </w:tcPr>
          <w:p w14:paraId="1CA51238" w14:textId="77777777" w:rsidR="006B71F0" w:rsidRPr="0092219F" w:rsidRDefault="00AF32C2" w:rsidP="00722BCF">
            <w:pPr>
              <w:autoSpaceDE w:val="0"/>
              <w:autoSpaceDN w:val="0"/>
              <w:adjustRightInd w:val="0"/>
              <w:rPr>
                <w:b/>
                <w:bCs/>
                <w:lang w:val="en-US"/>
              </w:rPr>
            </w:pPr>
            <w:r w:rsidRPr="0092219F">
              <w:rPr>
                <w:b/>
                <w:bCs/>
                <w:lang w:val="en-US"/>
              </w:rPr>
              <w:t>Area of research (title and code)</w:t>
            </w:r>
          </w:p>
        </w:tc>
        <w:tc>
          <w:tcPr>
            <w:tcW w:w="5425" w:type="dxa"/>
            <w:shd w:val="clear" w:color="auto" w:fill="auto"/>
          </w:tcPr>
          <w:p w14:paraId="03B8A186" w14:textId="77777777" w:rsidR="006B71F0" w:rsidRPr="0092219F" w:rsidRDefault="006B71F0" w:rsidP="00722BCF">
            <w:pPr>
              <w:autoSpaceDE w:val="0"/>
              <w:autoSpaceDN w:val="0"/>
              <w:adjustRightInd w:val="0"/>
              <w:rPr>
                <w:b/>
                <w:bCs/>
                <w:lang w:val="en-US"/>
              </w:rPr>
            </w:pPr>
          </w:p>
        </w:tc>
      </w:tr>
      <w:tr w:rsidR="006B71F0" w:rsidRPr="0092219F" w14:paraId="2BE88BAB" w14:textId="77777777">
        <w:tc>
          <w:tcPr>
            <w:tcW w:w="4428" w:type="dxa"/>
            <w:shd w:val="clear" w:color="auto" w:fill="auto"/>
          </w:tcPr>
          <w:p w14:paraId="2DD7FD32" w14:textId="77777777" w:rsidR="006B71F0" w:rsidRPr="0092219F" w:rsidRDefault="00AF32C2" w:rsidP="00722BCF">
            <w:pPr>
              <w:autoSpaceDE w:val="0"/>
              <w:autoSpaceDN w:val="0"/>
              <w:adjustRightInd w:val="0"/>
              <w:rPr>
                <w:b/>
                <w:bCs/>
                <w:lang w:val="en-US"/>
              </w:rPr>
            </w:pPr>
            <w:r w:rsidRPr="0092219F">
              <w:rPr>
                <w:b/>
                <w:bCs/>
                <w:lang w:val="en-US"/>
              </w:rPr>
              <w:t>Fiel</w:t>
            </w:r>
            <w:r w:rsidR="001A76DD" w:rsidRPr="0092219F">
              <w:rPr>
                <w:b/>
                <w:bCs/>
                <w:lang w:val="en-US"/>
              </w:rPr>
              <w:t>d of re</w:t>
            </w:r>
            <w:r w:rsidRPr="0092219F">
              <w:rPr>
                <w:b/>
                <w:bCs/>
                <w:lang w:val="en-US"/>
              </w:rPr>
              <w:t>search</w:t>
            </w:r>
            <w:r w:rsidR="006B71F0" w:rsidRPr="0092219F">
              <w:rPr>
                <w:b/>
                <w:bCs/>
                <w:lang w:val="en-US"/>
              </w:rPr>
              <w:t xml:space="preserve"> (</w:t>
            </w:r>
            <w:r w:rsidR="001A76DD" w:rsidRPr="0092219F">
              <w:rPr>
                <w:b/>
                <w:bCs/>
                <w:lang w:val="en-US"/>
              </w:rPr>
              <w:t>title and code</w:t>
            </w:r>
            <w:r w:rsidR="006B71F0" w:rsidRPr="0092219F">
              <w:rPr>
                <w:b/>
                <w:bCs/>
                <w:lang w:val="en-US"/>
              </w:rPr>
              <w:t>)</w:t>
            </w:r>
          </w:p>
        </w:tc>
        <w:tc>
          <w:tcPr>
            <w:tcW w:w="5425" w:type="dxa"/>
            <w:shd w:val="clear" w:color="auto" w:fill="auto"/>
          </w:tcPr>
          <w:p w14:paraId="521933E4" w14:textId="77777777" w:rsidR="006B71F0" w:rsidRPr="0092219F" w:rsidRDefault="006B71F0" w:rsidP="00B75FAA">
            <w:pPr>
              <w:autoSpaceDE w:val="0"/>
              <w:autoSpaceDN w:val="0"/>
              <w:adjustRightInd w:val="0"/>
              <w:rPr>
                <w:b/>
                <w:bCs/>
                <w:lang w:val="en-US"/>
              </w:rPr>
            </w:pPr>
          </w:p>
        </w:tc>
      </w:tr>
      <w:tr w:rsidR="006B71F0" w:rsidRPr="0092219F" w14:paraId="00C68DF2" w14:textId="77777777">
        <w:tc>
          <w:tcPr>
            <w:tcW w:w="4428" w:type="dxa"/>
            <w:shd w:val="clear" w:color="auto" w:fill="auto"/>
          </w:tcPr>
          <w:p w14:paraId="1342F0CC" w14:textId="77777777" w:rsidR="006B71F0" w:rsidRPr="0092219F" w:rsidRDefault="00F567DE" w:rsidP="00722BCF">
            <w:pPr>
              <w:autoSpaceDE w:val="0"/>
              <w:autoSpaceDN w:val="0"/>
              <w:adjustRightInd w:val="0"/>
              <w:rPr>
                <w:b/>
                <w:bCs/>
                <w:lang w:val="en-US"/>
              </w:rPr>
            </w:pPr>
            <w:r w:rsidRPr="0092219F">
              <w:rPr>
                <w:b/>
                <w:bCs/>
                <w:lang w:val="en-US"/>
              </w:rPr>
              <w:t>Topic of research</w:t>
            </w:r>
          </w:p>
        </w:tc>
        <w:tc>
          <w:tcPr>
            <w:tcW w:w="5425" w:type="dxa"/>
            <w:shd w:val="clear" w:color="auto" w:fill="auto"/>
          </w:tcPr>
          <w:p w14:paraId="0A1C7524" w14:textId="0135E85C" w:rsidR="006B71F0" w:rsidRPr="0092219F" w:rsidRDefault="00DE6A32" w:rsidP="00A2747C">
            <w:pPr>
              <w:autoSpaceDE w:val="0"/>
              <w:autoSpaceDN w:val="0"/>
              <w:adjustRightInd w:val="0"/>
              <w:rPr>
                <w:b/>
                <w:bCs/>
                <w:lang w:val="en-US"/>
              </w:rPr>
            </w:pPr>
            <w:r>
              <w:rPr>
                <w:b/>
                <w:bCs/>
                <w:lang w:val="en-US"/>
              </w:rPr>
              <w:t>Physiotherapy</w:t>
            </w:r>
          </w:p>
        </w:tc>
      </w:tr>
      <w:tr w:rsidR="00715FEE" w:rsidRPr="0092219F" w14:paraId="3ADAA769" w14:textId="77777777">
        <w:tc>
          <w:tcPr>
            <w:tcW w:w="4428" w:type="dxa"/>
            <w:shd w:val="clear" w:color="auto" w:fill="auto"/>
          </w:tcPr>
          <w:p w14:paraId="5C40224D" w14:textId="77777777" w:rsidR="00715FEE" w:rsidRPr="0092219F" w:rsidRDefault="001A76DD" w:rsidP="00722BCF">
            <w:pPr>
              <w:autoSpaceDE w:val="0"/>
              <w:autoSpaceDN w:val="0"/>
              <w:adjustRightInd w:val="0"/>
              <w:rPr>
                <w:b/>
                <w:bCs/>
                <w:lang w:val="en-US"/>
              </w:rPr>
            </w:pPr>
            <w:r w:rsidRPr="0092219F">
              <w:rPr>
                <w:b/>
                <w:bCs/>
                <w:lang w:val="en-US"/>
              </w:rPr>
              <w:t>Institution</w:t>
            </w:r>
          </w:p>
        </w:tc>
        <w:tc>
          <w:tcPr>
            <w:tcW w:w="5425" w:type="dxa"/>
            <w:shd w:val="clear" w:color="auto" w:fill="auto"/>
          </w:tcPr>
          <w:p w14:paraId="2370D651" w14:textId="75EFAB34" w:rsidR="00715FEE" w:rsidRPr="0092219F" w:rsidRDefault="00DE6A32" w:rsidP="00B75FAA">
            <w:pPr>
              <w:autoSpaceDE w:val="0"/>
              <w:autoSpaceDN w:val="0"/>
              <w:adjustRightInd w:val="0"/>
              <w:rPr>
                <w:b/>
                <w:bCs/>
                <w:lang w:val="en-US"/>
              </w:rPr>
            </w:pPr>
            <w:r>
              <w:rPr>
                <w:b/>
                <w:bCs/>
                <w:lang w:val="en-US"/>
              </w:rPr>
              <w:t>LSU</w:t>
            </w:r>
          </w:p>
        </w:tc>
      </w:tr>
    </w:tbl>
    <w:p w14:paraId="715533A5" w14:textId="77777777" w:rsidR="00B53A20" w:rsidRPr="0092219F" w:rsidRDefault="00B53A20" w:rsidP="00FE20DB">
      <w:pPr>
        <w:autoSpaceDE w:val="0"/>
        <w:autoSpaceDN w:val="0"/>
        <w:adjustRightInd w:val="0"/>
        <w:rPr>
          <w:b/>
          <w:bCs/>
          <w:lang w:val="en-US"/>
        </w:rPr>
      </w:pPr>
    </w:p>
    <w:p w14:paraId="6CAB2C3C" w14:textId="77777777" w:rsidR="006B71F0" w:rsidRPr="0092219F" w:rsidRDefault="00F567DE" w:rsidP="00FE20DB">
      <w:pPr>
        <w:autoSpaceDE w:val="0"/>
        <w:autoSpaceDN w:val="0"/>
        <w:adjustRightInd w:val="0"/>
        <w:rPr>
          <w:b/>
          <w:bCs/>
          <w:lang w:val="en-US"/>
        </w:rPr>
      </w:pPr>
      <w:r w:rsidRPr="0092219F">
        <w:rPr>
          <w:b/>
          <w:bCs/>
          <w:lang w:val="en-US"/>
        </w:rPr>
        <w:t>Potential supervisor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4553"/>
        <w:gridCol w:w="3229"/>
      </w:tblGrid>
      <w:tr w:rsidR="00715FEE" w:rsidRPr="0092219F" w14:paraId="2378F2B8" w14:textId="77777777">
        <w:tc>
          <w:tcPr>
            <w:tcW w:w="2107" w:type="dxa"/>
            <w:shd w:val="clear" w:color="auto" w:fill="auto"/>
          </w:tcPr>
          <w:p w14:paraId="7DCCFE31" w14:textId="77777777" w:rsidR="00715FEE" w:rsidRPr="0092219F" w:rsidRDefault="000459A5" w:rsidP="00722BCF">
            <w:pPr>
              <w:autoSpaceDE w:val="0"/>
              <w:autoSpaceDN w:val="0"/>
              <w:adjustRightInd w:val="0"/>
              <w:rPr>
                <w:b/>
                <w:bCs/>
                <w:lang w:val="en-US"/>
              </w:rPr>
            </w:pPr>
            <w:r w:rsidRPr="0092219F">
              <w:rPr>
                <w:b/>
                <w:bCs/>
                <w:lang w:val="en-US"/>
              </w:rPr>
              <w:t xml:space="preserve">Pedagogical and scientific degree </w:t>
            </w:r>
          </w:p>
        </w:tc>
        <w:tc>
          <w:tcPr>
            <w:tcW w:w="4553" w:type="dxa"/>
            <w:shd w:val="clear" w:color="auto" w:fill="auto"/>
          </w:tcPr>
          <w:p w14:paraId="3C409C81" w14:textId="77777777" w:rsidR="00715FEE" w:rsidRPr="0092219F" w:rsidRDefault="00F567DE" w:rsidP="00722BCF">
            <w:pPr>
              <w:autoSpaceDE w:val="0"/>
              <w:autoSpaceDN w:val="0"/>
              <w:adjustRightInd w:val="0"/>
              <w:rPr>
                <w:b/>
                <w:bCs/>
                <w:lang w:val="en-US"/>
              </w:rPr>
            </w:pPr>
            <w:r w:rsidRPr="0092219F">
              <w:rPr>
                <w:b/>
                <w:bCs/>
                <w:lang w:val="en-US"/>
              </w:rPr>
              <w:t>Name, surname</w:t>
            </w:r>
          </w:p>
        </w:tc>
        <w:tc>
          <w:tcPr>
            <w:tcW w:w="3229" w:type="dxa"/>
            <w:shd w:val="clear" w:color="auto" w:fill="auto"/>
          </w:tcPr>
          <w:p w14:paraId="15C0E0B3" w14:textId="77777777" w:rsidR="00715FEE" w:rsidRPr="0092219F" w:rsidRDefault="000459A5" w:rsidP="00722BCF">
            <w:pPr>
              <w:autoSpaceDE w:val="0"/>
              <w:autoSpaceDN w:val="0"/>
              <w:adjustRightInd w:val="0"/>
              <w:rPr>
                <w:b/>
                <w:bCs/>
                <w:lang w:val="en-US"/>
              </w:rPr>
            </w:pPr>
            <w:r w:rsidRPr="0092219F">
              <w:rPr>
                <w:b/>
                <w:bCs/>
                <w:lang w:val="en-US"/>
              </w:rPr>
              <w:t xml:space="preserve">Academic position </w:t>
            </w:r>
          </w:p>
        </w:tc>
      </w:tr>
      <w:tr w:rsidR="00DE6A32" w:rsidRPr="0092219F" w14:paraId="1BCF862A" w14:textId="77777777">
        <w:tc>
          <w:tcPr>
            <w:tcW w:w="2107" w:type="dxa"/>
            <w:shd w:val="clear" w:color="auto" w:fill="auto"/>
          </w:tcPr>
          <w:p w14:paraId="72043F74" w14:textId="6C0C1ED8" w:rsidR="00DE6A32" w:rsidRPr="0092219F" w:rsidRDefault="00DE6A32" w:rsidP="00DE6A32">
            <w:pPr>
              <w:autoSpaceDE w:val="0"/>
              <w:autoSpaceDN w:val="0"/>
              <w:adjustRightInd w:val="0"/>
              <w:rPr>
                <w:bCs/>
                <w:lang w:val="en-US"/>
              </w:rPr>
            </w:pPr>
            <w:r w:rsidRPr="00A71F66">
              <w:rPr>
                <w:bCs/>
                <w:lang w:val="en-GB"/>
              </w:rPr>
              <w:t xml:space="preserve">Assoc. </w:t>
            </w:r>
            <w:proofErr w:type="spellStart"/>
            <w:r w:rsidRPr="00A71F66">
              <w:rPr>
                <w:bCs/>
                <w:lang w:val="en-GB"/>
              </w:rPr>
              <w:t>Prof.</w:t>
            </w:r>
            <w:proofErr w:type="spellEnd"/>
            <w:r w:rsidRPr="00A71F66">
              <w:rPr>
                <w:bCs/>
                <w:lang w:val="en-GB"/>
              </w:rPr>
              <w:t xml:space="preserve"> dr. </w:t>
            </w:r>
          </w:p>
        </w:tc>
        <w:tc>
          <w:tcPr>
            <w:tcW w:w="4553" w:type="dxa"/>
            <w:shd w:val="clear" w:color="auto" w:fill="auto"/>
          </w:tcPr>
          <w:p w14:paraId="28033157" w14:textId="2808480B" w:rsidR="00DE6A32" w:rsidRPr="0092219F" w:rsidRDefault="00DE6A32" w:rsidP="00DE6A32">
            <w:pPr>
              <w:autoSpaceDE w:val="0"/>
              <w:autoSpaceDN w:val="0"/>
              <w:adjustRightInd w:val="0"/>
              <w:rPr>
                <w:bCs/>
                <w:lang w:val="en-US"/>
              </w:rPr>
            </w:pPr>
            <w:proofErr w:type="spellStart"/>
            <w:r w:rsidRPr="00A71F66">
              <w:rPr>
                <w:bCs/>
                <w:lang w:val="en-GB"/>
              </w:rPr>
              <w:t>Vilma</w:t>
            </w:r>
            <w:proofErr w:type="spellEnd"/>
            <w:r w:rsidRPr="00A71F66">
              <w:rPr>
                <w:bCs/>
                <w:lang w:val="en-GB"/>
              </w:rPr>
              <w:t xml:space="preserve"> </w:t>
            </w:r>
            <w:proofErr w:type="spellStart"/>
            <w:r w:rsidRPr="00A71F66">
              <w:rPr>
                <w:bCs/>
                <w:lang w:val="en-GB"/>
              </w:rPr>
              <w:t>Dudon</w:t>
            </w:r>
            <w:r>
              <w:rPr>
                <w:bCs/>
                <w:lang w:val="en-GB"/>
              </w:rPr>
              <w:t>i</w:t>
            </w:r>
            <w:r w:rsidRPr="00A71F66">
              <w:rPr>
                <w:bCs/>
                <w:lang w:val="en-GB"/>
              </w:rPr>
              <w:t>ene</w:t>
            </w:r>
            <w:proofErr w:type="spellEnd"/>
          </w:p>
        </w:tc>
        <w:tc>
          <w:tcPr>
            <w:tcW w:w="3229" w:type="dxa"/>
            <w:shd w:val="clear" w:color="auto" w:fill="auto"/>
          </w:tcPr>
          <w:p w14:paraId="1D88952C" w14:textId="60C0A656" w:rsidR="00DE6A32" w:rsidRPr="0092219F" w:rsidRDefault="00DE6A32" w:rsidP="00DE6A32">
            <w:pPr>
              <w:autoSpaceDE w:val="0"/>
              <w:autoSpaceDN w:val="0"/>
              <w:adjustRightInd w:val="0"/>
              <w:rPr>
                <w:bCs/>
                <w:lang w:val="en-US"/>
              </w:rPr>
            </w:pPr>
            <w:r w:rsidRPr="00A71F66">
              <w:rPr>
                <w:bCs/>
                <w:lang w:val="en-GB"/>
              </w:rPr>
              <w:t>Director of physiotherapy study programme</w:t>
            </w:r>
          </w:p>
        </w:tc>
      </w:tr>
    </w:tbl>
    <w:p w14:paraId="035AB02F" w14:textId="77777777" w:rsidR="00B53A20" w:rsidRPr="0092219F" w:rsidRDefault="00B53A20" w:rsidP="00FE20DB">
      <w:pPr>
        <w:autoSpaceDE w:val="0"/>
        <w:autoSpaceDN w:val="0"/>
        <w:adjustRightInd w:val="0"/>
        <w:rPr>
          <w:b/>
          <w:bCs/>
          <w:lang w:val="en-US"/>
        </w:rPr>
      </w:pPr>
    </w:p>
    <w:p w14:paraId="4925B405" w14:textId="77777777" w:rsidR="006B71F0" w:rsidRPr="0092219F" w:rsidRDefault="004670E4" w:rsidP="00FE20DB">
      <w:pPr>
        <w:autoSpaceDE w:val="0"/>
        <w:autoSpaceDN w:val="0"/>
        <w:adjustRightInd w:val="0"/>
        <w:rPr>
          <w:b/>
          <w:bCs/>
          <w:lang w:val="en-US"/>
        </w:rPr>
      </w:pPr>
      <w:r w:rsidRPr="0092219F">
        <w:rPr>
          <w:b/>
          <w:bCs/>
          <w:lang w:val="en-US"/>
        </w:rPr>
        <w:t>Short reasoning of proposed dissertation topic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8417EE" w:rsidRPr="0092219F" w14:paraId="048FE49A" w14:textId="77777777" w:rsidTr="00241EA1">
        <w:tc>
          <w:tcPr>
            <w:tcW w:w="9627" w:type="dxa"/>
            <w:shd w:val="clear" w:color="auto" w:fill="auto"/>
          </w:tcPr>
          <w:p w14:paraId="4677FF74" w14:textId="77777777" w:rsidR="008417EE" w:rsidRPr="0092219F" w:rsidRDefault="004670E4" w:rsidP="00722BCF">
            <w:pPr>
              <w:autoSpaceDE w:val="0"/>
              <w:autoSpaceDN w:val="0"/>
              <w:adjustRightInd w:val="0"/>
              <w:rPr>
                <w:b/>
                <w:bCs/>
                <w:lang w:val="en-US"/>
              </w:rPr>
            </w:pPr>
            <w:r w:rsidRPr="0092219F">
              <w:rPr>
                <w:b/>
                <w:bCs/>
                <w:lang w:val="en-US"/>
              </w:rPr>
              <w:t>Title</w:t>
            </w:r>
          </w:p>
        </w:tc>
      </w:tr>
      <w:tr w:rsidR="008417EE" w:rsidRPr="0092219F" w14:paraId="354FF4C0" w14:textId="77777777" w:rsidTr="00241EA1">
        <w:trPr>
          <w:trHeight w:val="567"/>
        </w:trPr>
        <w:tc>
          <w:tcPr>
            <w:tcW w:w="9627" w:type="dxa"/>
            <w:shd w:val="clear" w:color="auto" w:fill="auto"/>
          </w:tcPr>
          <w:p w14:paraId="1F41AB29" w14:textId="7C054F7C" w:rsidR="008417EE" w:rsidRPr="0092219F" w:rsidRDefault="00DE6A32" w:rsidP="00722BCF">
            <w:pPr>
              <w:autoSpaceDE w:val="0"/>
              <w:autoSpaceDN w:val="0"/>
              <w:adjustRightInd w:val="0"/>
              <w:rPr>
                <w:b/>
                <w:bCs/>
                <w:lang w:val="en-US"/>
              </w:rPr>
            </w:pPr>
            <w:bookmarkStart w:id="1" w:name="_Hlk70626759"/>
            <w:r w:rsidRPr="00A71F66">
              <w:rPr>
                <w:b/>
                <w:bCs/>
                <w:lang w:val="en-GB"/>
              </w:rPr>
              <w:t xml:space="preserve">COMPARATIVE EFFECTIVENESS OF LAND VERSUS WATER BASED EXERCISE ON FUNCTIONAL STATUS </w:t>
            </w:r>
            <w:r>
              <w:rPr>
                <w:b/>
                <w:bCs/>
                <w:lang w:val="en-GB"/>
              </w:rPr>
              <w:t>IN ELDERLY</w:t>
            </w:r>
            <w:bookmarkEnd w:id="1"/>
          </w:p>
        </w:tc>
      </w:tr>
      <w:tr w:rsidR="0071088A" w:rsidRPr="0092219F" w14:paraId="4DA4963A" w14:textId="77777777" w:rsidTr="00241EA1">
        <w:trPr>
          <w:trHeight w:val="567"/>
        </w:trPr>
        <w:tc>
          <w:tcPr>
            <w:tcW w:w="9627" w:type="dxa"/>
            <w:shd w:val="clear" w:color="auto" w:fill="auto"/>
          </w:tcPr>
          <w:p w14:paraId="576D2DB5" w14:textId="77777777" w:rsidR="0071088A" w:rsidRPr="0092219F" w:rsidRDefault="0071088A" w:rsidP="0071088A">
            <w:pPr>
              <w:rPr>
                <w:b/>
                <w:lang w:val="en-US"/>
              </w:rPr>
            </w:pPr>
            <w:r w:rsidRPr="0092219F">
              <w:rPr>
                <w:b/>
                <w:lang w:val="en-US"/>
              </w:rPr>
              <w:t>Short research description (including aims and objectives) (maximum 1500 characters).</w:t>
            </w:r>
          </w:p>
          <w:p w14:paraId="51C4C023" w14:textId="19426475" w:rsidR="005B437C" w:rsidRPr="005B437C" w:rsidRDefault="005B437C" w:rsidP="005B437C">
            <w:pPr>
              <w:rPr>
                <w:bCs/>
                <w:lang w:val="en-US" w:eastAsia="en-US"/>
              </w:rPr>
            </w:pPr>
            <w:r w:rsidRPr="005B437C">
              <w:rPr>
                <w:bCs/>
                <w:lang w:val="en-US" w:eastAsia="en-US"/>
              </w:rPr>
              <w:t>A large number of systematic reviews and meta-analyses have now been published on aquatic therapy in the elderly (with a disease): since 2015 on stroke, Parkinson's MS, neurology general and elderly general. Neurological disorders (Stroke, Multiple Sclerosis, Parkinson disease) significantly affect the functional status and activities of daily living of patients.</w:t>
            </w:r>
          </w:p>
          <w:p w14:paraId="55AAAF51" w14:textId="4788E85C" w:rsidR="005B437C" w:rsidRPr="005B437C" w:rsidRDefault="0028399D" w:rsidP="0028399D">
            <w:pPr>
              <w:rPr>
                <w:bCs/>
                <w:lang w:val="en-US" w:eastAsia="en-US"/>
              </w:rPr>
            </w:pPr>
            <w:r w:rsidRPr="0028399D">
              <w:rPr>
                <w:bCs/>
                <w:lang w:val="en-US" w:eastAsia="en-US"/>
              </w:rPr>
              <w:t>Neuroplasticity is the nervous system's ability to respond and adapt to environmental</w:t>
            </w:r>
            <w:r>
              <w:rPr>
                <w:bCs/>
                <w:lang w:val="en-US" w:eastAsia="en-US"/>
              </w:rPr>
              <w:t xml:space="preserve"> </w:t>
            </w:r>
            <w:r w:rsidRPr="0028399D">
              <w:rPr>
                <w:bCs/>
                <w:lang w:val="en-US" w:eastAsia="en-US"/>
              </w:rPr>
              <w:t>conditions. This includes a series of functional and structural mechanisms involving neural</w:t>
            </w:r>
            <w:r>
              <w:rPr>
                <w:bCs/>
                <w:lang w:val="en-US" w:eastAsia="en-US"/>
              </w:rPr>
              <w:t xml:space="preserve"> </w:t>
            </w:r>
            <w:r w:rsidRPr="0028399D">
              <w:rPr>
                <w:bCs/>
                <w:lang w:val="en-US" w:eastAsia="en-US"/>
              </w:rPr>
              <w:t>and neurovascular reorganization: synaptogenesis, neurogenesis and angiogenesis</w:t>
            </w:r>
            <w:r>
              <w:rPr>
                <w:bCs/>
                <w:lang w:val="en-US" w:eastAsia="en-US"/>
              </w:rPr>
              <w:t xml:space="preserve">. </w:t>
            </w:r>
            <w:r w:rsidRPr="0028399D">
              <w:rPr>
                <w:bCs/>
                <w:lang w:val="en-US" w:eastAsia="en-US"/>
              </w:rPr>
              <w:t>Exercise is an important stimulus for angiogenesis and exercise in water has an added</w:t>
            </w:r>
            <w:r>
              <w:rPr>
                <w:bCs/>
                <w:lang w:val="en-US" w:eastAsia="en-US"/>
              </w:rPr>
              <w:t xml:space="preserve"> </w:t>
            </w:r>
            <w:r w:rsidRPr="0028399D">
              <w:rPr>
                <w:bCs/>
                <w:lang w:val="en-US" w:eastAsia="en-US"/>
              </w:rPr>
              <w:t>value because of the aforementioned effects on the cerebral circulation</w:t>
            </w:r>
            <w:r>
              <w:rPr>
                <w:bCs/>
                <w:lang w:val="en-US" w:eastAsia="en-US"/>
              </w:rPr>
              <w:t xml:space="preserve">. </w:t>
            </w:r>
          </w:p>
          <w:p w14:paraId="127F6F4B" w14:textId="377FA022" w:rsidR="0071088A" w:rsidRPr="005B437C" w:rsidRDefault="00C0684E" w:rsidP="005B437C">
            <w:pPr>
              <w:rPr>
                <w:bCs/>
                <w:lang w:val="en-US" w:eastAsia="en-US"/>
              </w:rPr>
            </w:pPr>
            <w:r w:rsidRPr="005B437C">
              <w:rPr>
                <w:bCs/>
                <w:lang w:val="en-US" w:eastAsia="en-US"/>
              </w:rPr>
              <w:t>Despite the widespread use of aqua therapy in rehabilitation and emer</w:t>
            </w:r>
            <w:r w:rsidR="00DE6A32" w:rsidRPr="005B437C">
              <w:rPr>
                <w:bCs/>
                <w:lang w:val="en-US" w:eastAsia="en-US"/>
              </w:rPr>
              <w:t xml:space="preserve">ging evidence that aquatic therapy is effective with moderate effect sizes to land therapy for some specific treatment outcomes, questions </w:t>
            </w:r>
            <w:r w:rsidR="0028399D">
              <w:rPr>
                <w:bCs/>
                <w:lang w:val="en-US" w:eastAsia="en-US"/>
              </w:rPr>
              <w:t xml:space="preserve">still </w:t>
            </w:r>
            <w:r w:rsidR="00DE6A32" w:rsidRPr="005B437C">
              <w:rPr>
                <w:bCs/>
                <w:lang w:val="en-US" w:eastAsia="en-US"/>
              </w:rPr>
              <w:t>remain</w:t>
            </w:r>
            <w:r w:rsidRPr="005B437C">
              <w:rPr>
                <w:bCs/>
                <w:lang w:val="en-US" w:eastAsia="en-US"/>
              </w:rPr>
              <w:t>:</w:t>
            </w:r>
          </w:p>
          <w:p w14:paraId="55EF5AAE" w14:textId="77777777" w:rsidR="00C0684E" w:rsidRPr="005B437C" w:rsidRDefault="00C0684E" w:rsidP="00C0684E">
            <w:pPr>
              <w:rPr>
                <w:bCs/>
                <w:lang w:val="en-US" w:eastAsia="en-US"/>
              </w:rPr>
            </w:pPr>
            <w:r w:rsidRPr="005B437C">
              <w:rPr>
                <w:bCs/>
                <w:lang w:val="en-US" w:eastAsia="en-US"/>
              </w:rPr>
              <w:t>Question 1 – Can motor learning in the pool be beneficial for the tasks (up and go, functional reach, gait parameters, balance, muscle strength, functional independence) performed on land?</w:t>
            </w:r>
          </w:p>
          <w:p w14:paraId="5A769BAD" w14:textId="77777777" w:rsidR="00C0684E" w:rsidRPr="005B437C" w:rsidRDefault="00C0684E" w:rsidP="00C0684E">
            <w:pPr>
              <w:rPr>
                <w:bCs/>
                <w:lang w:val="en-US" w:eastAsia="en-US"/>
              </w:rPr>
            </w:pPr>
            <w:r w:rsidRPr="005B437C">
              <w:rPr>
                <w:bCs/>
                <w:lang w:val="en-US" w:eastAsia="en-US"/>
              </w:rPr>
              <w:t>Question 2 – Can water provide an enriched environment and speed up the recovery?</w:t>
            </w:r>
          </w:p>
          <w:p w14:paraId="133F2D38" w14:textId="59382533" w:rsidR="00C0684E" w:rsidRPr="005B437C" w:rsidRDefault="00C0684E" w:rsidP="00C0684E">
            <w:pPr>
              <w:rPr>
                <w:bCs/>
                <w:lang w:val="en-US" w:eastAsia="en-US"/>
              </w:rPr>
            </w:pPr>
            <w:r w:rsidRPr="005B437C">
              <w:rPr>
                <w:bCs/>
                <w:lang w:val="en-US" w:eastAsia="en-US"/>
              </w:rPr>
              <w:t xml:space="preserve">Question 3 – Is motor learning in the pool beneficial only for the pool tasks? Can elements of motor-cognitive therapy in water help to increase the expression of </w:t>
            </w:r>
            <w:proofErr w:type="spellStart"/>
            <w:r w:rsidRPr="005B437C">
              <w:rPr>
                <w:bCs/>
                <w:lang w:val="en-US" w:eastAsia="en-US"/>
              </w:rPr>
              <w:t>neuroplastic</w:t>
            </w:r>
            <w:proofErr w:type="spellEnd"/>
            <w:r w:rsidRPr="005B437C">
              <w:rPr>
                <w:bCs/>
                <w:lang w:val="en-US" w:eastAsia="en-US"/>
              </w:rPr>
              <w:t xml:space="preserve"> factors.</w:t>
            </w:r>
          </w:p>
          <w:p w14:paraId="6E870A57" w14:textId="313C0107" w:rsidR="0071088A" w:rsidRPr="0092219F" w:rsidRDefault="00C0684E" w:rsidP="0028399D">
            <w:pPr>
              <w:rPr>
                <w:b/>
                <w:bCs/>
                <w:lang w:val="en-US"/>
              </w:rPr>
            </w:pPr>
            <w:r w:rsidRPr="005B437C">
              <w:rPr>
                <w:bCs/>
                <w:lang w:val="en-US" w:eastAsia="en-US"/>
              </w:rPr>
              <w:t xml:space="preserve">Question 4 – Can aqua-aerobics (40-66% of HRR according to </w:t>
            </w:r>
            <w:proofErr w:type="spellStart"/>
            <w:r w:rsidRPr="005B437C">
              <w:rPr>
                <w:bCs/>
                <w:lang w:val="en-US" w:eastAsia="en-US"/>
              </w:rPr>
              <w:t>Karvonen</w:t>
            </w:r>
            <w:proofErr w:type="spellEnd"/>
            <w:r w:rsidRPr="005B437C">
              <w:rPr>
                <w:bCs/>
                <w:lang w:val="en-US" w:eastAsia="en-US"/>
              </w:rPr>
              <w:t>) improve</w:t>
            </w:r>
            <w:r w:rsidRPr="00C0684E">
              <w:rPr>
                <w:bCs/>
                <w:sz w:val="22"/>
                <w:szCs w:val="22"/>
                <w:lang w:val="en-US" w:eastAsia="en-US"/>
              </w:rPr>
              <w:t xml:space="preserve"> executive functions?</w:t>
            </w:r>
            <w:r w:rsidR="005B437C">
              <w:t xml:space="preserve"> </w:t>
            </w:r>
            <w:r w:rsidR="005B437C" w:rsidRPr="005B437C">
              <w:rPr>
                <w:bCs/>
                <w:sz w:val="22"/>
                <w:szCs w:val="22"/>
                <w:lang w:val="en-US" w:eastAsia="en-US"/>
              </w:rPr>
              <w:t>“what is good for the heart is good for the brain”</w:t>
            </w:r>
          </w:p>
        </w:tc>
      </w:tr>
      <w:tr w:rsidR="0071088A" w:rsidRPr="0092219F" w14:paraId="1C9EE1A1" w14:textId="77777777" w:rsidTr="00241EA1">
        <w:trPr>
          <w:trHeight w:val="567"/>
        </w:trPr>
        <w:tc>
          <w:tcPr>
            <w:tcW w:w="9627" w:type="dxa"/>
            <w:shd w:val="clear" w:color="auto" w:fill="auto"/>
          </w:tcPr>
          <w:p w14:paraId="3E241B31" w14:textId="77777777" w:rsidR="0071088A" w:rsidRPr="0092219F" w:rsidRDefault="0071088A" w:rsidP="0071088A">
            <w:pPr>
              <w:rPr>
                <w:b/>
                <w:lang w:val="en-US"/>
              </w:rPr>
            </w:pPr>
            <w:r w:rsidRPr="0092219F">
              <w:rPr>
                <w:b/>
                <w:lang w:val="en-US"/>
              </w:rPr>
              <w:t>Relevance of the problem, its novelty at national and international level (maximum 1500 characters).</w:t>
            </w:r>
          </w:p>
          <w:p w14:paraId="752E552F" w14:textId="77777777" w:rsidR="005B437C" w:rsidRDefault="00441D50" w:rsidP="0071088A">
            <w:pPr>
              <w:rPr>
                <w:bCs/>
                <w:lang w:val="en-US"/>
              </w:rPr>
            </w:pPr>
            <w:r w:rsidRPr="00441D50">
              <w:rPr>
                <w:bCs/>
                <w:lang w:val="en-US"/>
              </w:rPr>
              <w:t xml:space="preserve">Different physiotherapy techniques (Bimanual therapy, Constraint induced movement therapy, </w:t>
            </w:r>
            <w:proofErr w:type="spellStart"/>
            <w:r w:rsidRPr="00441D50">
              <w:rPr>
                <w:bCs/>
                <w:lang w:val="en-US"/>
              </w:rPr>
              <w:t>Bobath</w:t>
            </w:r>
            <w:proofErr w:type="spellEnd"/>
            <w:r w:rsidRPr="00441D50">
              <w:rPr>
                <w:bCs/>
                <w:lang w:val="en-US"/>
              </w:rPr>
              <w:t xml:space="preserve"> or Motor Relearning </w:t>
            </w:r>
            <w:proofErr w:type="spellStart"/>
            <w:r w:rsidRPr="00441D50">
              <w:rPr>
                <w:bCs/>
                <w:lang w:val="en-US"/>
              </w:rPr>
              <w:t>Programme</w:t>
            </w:r>
            <w:proofErr w:type="spellEnd"/>
            <w:r w:rsidRPr="00441D50">
              <w:rPr>
                <w:bCs/>
                <w:lang w:val="en-US"/>
              </w:rPr>
              <w:t xml:space="preserve">, task specific therapy, non-task exploration therapy) are applied in neuro-rehabilitation to improve patients’ functioning. Aquatic therapy has been used to treat different diseases from the antique era. The aquatic environment has unique properties, such as buoyancy, turbulence, hydrostatic pressure and resistance that can be used to gain a range of exercise benefits. Buoyancy reduces body weight and helps people who have difficulties to move on land. Turbulent water can provide an environment for static and dynamic balance training with minimal risk of injury. Resistance is important for strength training in water. </w:t>
            </w:r>
          </w:p>
          <w:p w14:paraId="14BE7343" w14:textId="77777777" w:rsidR="005B437C" w:rsidRPr="005B437C" w:rsidRDefault="005B437C" w:rsidP="005B437C">
            <w:pPr>
              <w:rPr>
                <w:bCs/>
                <w:lang w:val="en-US" w:eastAsia="en-US"/>
              </w:rPr>
            </w:pPr>
            <w:r w:rsidRPr="005B437C">
              <w:rPr>
                <w:bCs/>
                <w:lang w:val="en-US" w:eastAsia="en-US"/>
              </w:rPr>
              <w:t>Exercise on dry land and in water with the same intensity (on a bicycle ergometer)</w:t>
            </w:r>
          </w:p>
          <w:p w14:paraId="69589034" w14:textId="77777777" w:rsidR="005B437C" w:rsidRPr="005B437C" w:rsidRDefault="005B437C" w:rsidP="005B437C">
            <w:pPr>
              <w:rPr>
                <w:bCs/>
                <w:lang w:val="en-US" w:eastAsia="en-US"/>
              </w:rPr>
            </w:pPr>
            <w:r w:rsidRPr="005B437C">
              <w:rPr>
                <w:bCs/>
                <w:lang w:val="en-US" w:eastAsia="en-US"/>
              </w:rPr>
              <w:t>results in a significantly higher blood flow in water in the two cerebral arteries (with a higher</w:t>
            </w:r>
          </w:p>
          <w:p w14:paraId="05A103F2" w14:textId="58228617" w:rsidR="005B437C" w:rsidRPr="005B437C" w:rsidRDefault="005B437C" w:rsidP="0028399D">
            <w:pPr>
              <w:rPr>
                <w:bCs/>
                <w:lang w:val="en-US" w:eastAsia="en-US"/>
              </w:rPr>
            </w:pPr>
            <w:r w:rsidRPr="005B437C">
              <w:rPr>
                <w:bCs/>
                <w:lang w:val="en-US" w:eastAsia="en-US"/>
              </w:rPr>
              <w:t>flow rate). Exercise in water also increases anti-inflammatory cytokines and BDNF, along with a</w:t>
            </w:r>
            <w:r>
              <w:rPr>
                <w:bCs/>
                <w:lang w:val="en-US" w:eastAsia="en-US"/>
              </w:rPr>
              <w:t xml:space="preserve"> </w:t>
            </w:r>
            <w:r w:rsidRPr="005B437C">
              <w:rPr>
                <w:bCs/>
                <w:lang w:val="en-US" w:eastAsia="en-US"/>
              </w:rPr>
              <w:t>decrease in pro-inflammatory cytokines.</w:t>
            </w:r>
            <w:r w:rsidR="0028399D">
              <w:t xml:space="preserve"> </w:t>
            </w:r>
            <w:r w:rsidR="0028399D" w:rsidRPr="0028399D">
              <w:rPr>
                <w:bCs/>
                <w:lang w:val="en-US" w:eastAsia="en-US"/>
              </w:rPr>
              <w:t xml:space="preserve">BDNF has a central role in brain plasticity due to </w:t>
            </w:r>
            <w:r w:rsidR="0028399D" w:rsidRPr="0028399D">
              <w:rPr>
                <w:bCs/>
                <w:lang w:val="en-US" w:eastAsia="en-US"/>
              </w:rPr>
              <w:lastRenderedPageBreak/>
              <w:t>physical activity and environmental</w:t>
            </w:r>
            <w:r w:rsidR="0028399D">
              <w:rPr>
                <w:bCs/>
                <w:lang w:val="en-US" w:eastAsia="en-US"/>
              </w:rPr>
              <w:t xml:space="preserve"> </w:t>
            </w:r>
            <w:r w:rsidR="0028399D" w:rsidRPr="0028399D">
              <w:rPr>
                <w:bCs/>
                <w:lang w:val="en-US" w:eastAsia="en-US"/>
              </w:rPr>
              <w:t>enrichment, which increase the amount of BDNF in the serum as well as in the brain.</w:t>
            </w:r>
          </w:p>
          <w:p w14:paraId="08A77E24" w14:textId="5B532376" w:rsidR="0071088A" w:rsidRPr="0092219F" w:rsidRDefault="00441D50" w:rsidP="0028399D">
            <w:pPr>
              <w:rPr>
                <w:b/>
                <w:bCs/>
                <w:lang w:val="en-US"/>
              </w:rPr>
            </w:pPr>
            <w:r w:rsidRPr="00441D50">
              <w:rPr>
                <w:bCs/>
                <w:lang w:val="en-US"/>
              </w:rPr>
              <w:t>Aquatic therapy is applied widely in various therapeutic fields</w:t>
            </w:r>
            <w:r>
              <w:rPr>
                <w:bCs/>
                <w:lang w:val="en-US"/>
              </w:rPr>
              <w:t xml:space="preserve">, but there is still unclear </w:t>
            </w:r>
            <w:r w:rsidR="005C5865">
              <w:rPr>
                <w:bCs/>
                <w:lang w:val="en-US"/>
              </w:rPr>
              <w:t xml:space="preserve">if it can be beneficial in improving executive functions and functional status in elderly. </w:t>
            </w:r>
          </w:p>
        </w:tc>
      </w:tr>
      <w:tr w:rsidR="00241EA1" w:rsidRPr="0092219F" w14:paraId="72C4FDA0" w14:textId="77777777" w:rsidTr="00241EA1">
        <w:trPr>
          <w:trHeight w:val="1426"/>
        </w:trPr>
        <w:tc>
          <w:tcPr>
            <w:tcW w:w="9627" w:type="dxa"/>
            <w:shd w:val="clear" w:color="auto" w:fill="auto"/>
            <w:vAlign w:val="center"/>
          </w:tcPr>
          <w:p w14:paraId="164299F5" w14:textId="77777777" w:rsidR="0054317E" w:rsidRPr="0092219F" w:rsidRDefault="0054317E" w:rsidP="0054317E">
            <w:pPr>
              <w:rPr>
                <w:b/>
                <w:lang w:val="en-US"/>
              </w:rPr>
            </w:pPr>
            <w:r w:rsidRPr="0092219F">
              <w:rPr>
                <w:b/>
                <w:lang w:val="en-US"/>
              </w:rPr>
              <w:lastRenderedPageBreak/>
              <w:t>Research methods and possibilities for conducting these studies (maximum 1500 characters).</w:t>
            </w:r>
          </w:p>
          <w:p w14:paraId="21695CB0" w14:textId="24ACCDAD" w:rsidR="00241EA1" w:rsidRDefault="00DE6A32" w:rsidP="00DE6A32">
            <w:pPr>
              <w:rPr>
                <w:bCs/>
                <w:lang w:val="en-US"/>
              </w:rPr>
            </w:pPr>
            <w:r>
              <w:rPr>
                <w:bCs/>
                <w:lang w:val="en-US"/>
              </w:rPr>
              <w:t>Elderly</w:t>
            </w:r>
            <w:r w:rsidRPr="00DE6A32">
              <w:rPr>
                <w:bCs/>
                <w:lang w:val="en-US"/>
              </w:rPr>
              <w:t xml:space="preserve"> patients will be </w:t>
            </w:r>
            <w:r w:rsidR="00441D50">
              <w:rPr>
                <w:bCs/>
                <w:lang w:val="en-US"/>
              </w:rPr>
              <w:t xml:space="preserve">randomly </w:t>
            </w:r>
            <w:r w:rsidRPr="00DE6A32">
              <w:rPr>
                <w:bCs/>
                <w:lang w:val="en-US"/>
              </w:rPr>
              <w:t xml:space="preserve">divided into two groups: Aqua therapy and Land therapy. Functional status at </w:t>
            </w:r>
            <w:r w:rsidR="005C5865">
              <w:rPr>
                <w:bCs/>
                <w:lang w:val="en-US"/>
              </w:rPr>
              <w:t xml:space="preserve">a </w:t>
            </w:r>
            <w:r w:rsidRPr="00DE6A32">
              <w:rPr>
                <w:bCs/>
                <w:lang w:val="en-US"/>
              </w:rPr>
              <w:t xml:space="preserve">baseline and after different interventions </w:t>
            </w:r>
            <w:r w:rsidR="00C0684E">
              <w:rPr>
                <w:bCs/>
                <w:lang w:val="en-US"/>
              </w:rPr>
              <w:t>(</w:t>
            </w:r>
            <w:r w:rsidRPr="00DE6A32">
              <w:rPr>
                <w:bCs/>
                <w:lang w:val="en-US"/>
              </w:rPr>
              <w:t xml:space="preserve">least 8 weeks of duration) will be evaluated using: Up and go test; Mini mental test; functional reach test; static and dynamic balance, muscle strength; cognitive functions, Ashworth spasticity scale, </w:t>
            </w:r>
            <w:proofErr w:type="spellStart"/>
            <w:r>
              <w:rPr>
                <w:bCs/>
                <w:lang w:val="en-US"/>
              </w:rPr>
              <w:t>Stroop</w:t>
            </w:r>
            <w:proofErr w:type="spellEnd"/>
            <w:r>
              <w:rPr>
                <w:bCs/>
                <w:lang w:val="en-US"/>
              </w:rPr>
              <w:t xml:space="preserve"> test, </w:t>
            </w:r>
            <w:r w:rsidRPr="00DE6A32">
              <w:rPr>
                <w:bCs/>
                <w:lang w:val="en-US"/>
              </w:rPr>
              <w:t>and functional independence tests.</w:t>
            </w:r>
          </w:p>
          <w:p w14:paraId="3A7285DA" w14:textId="252EF26E" w:rsidR="00441D50" w:rsidRPr="00441D50" w:rsidRDefault="00441D50" w:rsidP="00441D50">
            <w:pPr>
              <w:rPr>
                <w:lang w:val="en-US"/>
              </w:rPr>
            </w:pPr>
            <w:r w:rsidRPr="00441D50">
              <w:rPr>
                <w:lang w:val="en-US"/>
              </w:rPr>
              <w:t xml:space="preserve">Procedures: Aqua therapy will combine elements of Aqua jogging, </w:t>
            </w:r>
            <w:proofErr w:type="spellStart"/>
            <w:r w:rsidRPr="00441D50">
              <w:rPr>
                <w:lang w:val="en-US"/>
              </w:rPr>
              <w:t>Halliwick</w:t>
            </w:r>
            <w:proofErr w:type="spellEnd"/>
            <w:r w:rsidRPr="00441D50">
              <w:rPr>
                <w:lang w:val="en-US"/>
              </w:rPr>
              <w:t xml:space="preserve">, Ai chi and Bad </w:t>
            </w:r>
            <w:proofErr w:type="spellStart"/>
            <w:r w:rsidRPr="00441D50">
              <w:rPr>
                <w:lang w:val="en-US"/>
              </w:rPr>
              <w:t>Ragaz</w:t>
            </w:r>
            <w:proofErr w:type="spellEnd"/>
            <w:r w:rsidRPr="00441D50">
              <w:rPr>
                <w:lang w:val="en-US"/>
              </w:rPr>
              <w:t xml:space="preserve"> Ring methods</w:t>
            </w:r>
            <w:r>
              <w:rPr>
                <w:lang w:val="en-US"/>
              </w:rPr>
              <w:t xml:space="preserve"> i</w:t>
            </w:r>
            <w:r w:rsidRPr="00441D50">
              <w:rPr>
                <w:lang w:val="en-US"/>
              </w:rPr>
              <w:t xml:space="preserve">n which executive functions will be included. </w:t>
            </w:r>
          </w:p>
          <w:p w14:paraId="5685D9EE" w14:textId="77777777" w:rsidR="00441D50" w:rsidRPr="00441D50" w:rsidRDefault="00441D50" w:rsidP="00441D50">
            <w:pPr>
              <w:rPr>
                <w:lang w:val="en-US"/>
              </w:rPr>
            </w:pPr>
            <w:r w:rsidRPr="00441D50">
              <w:rPr>
                <w:lang w:val="en-US"/>
              </w:rPr>
              <w:t xml:space="preserve">Land therapy will be based on functional training and exercises performed on land. </w:t>
            </w:r>
          </w:p>
          <w:p w14:paraId="6215A0C1" w14:textId="1F844AF3" w:rsidR="00241EA1" w:rsidRPr="0092219F" w:rsidRDefault="00441D50" w:rsidP="0028399D">
            <w:pPr>
              <w:rPr>
                <w:lang w:val="en-US"/>
              </w:rPr>
            </w:pPr>
            <w:r w:rsidRPr="00441D50">
              <w:rPr>
                <w:lang w:val="en-US"/>
              </w:rPr>
              <w:t>Expected outcomes: Aqua therapy should be superior to land therapy</w:t>
            </w:r>
            <w:r>
              <w:rPr>
                <w:lang w:val="en-US"/>
              </w:rPr>
              <w:t xml:space="preserve"> increasing </w:t>
            </w:r>
            <w:r w:rsidR="00C0684E">
              <w:rPr>
                <w:lang w:val="en-US"/>
              </w:rPr>
              <w:t xml:space="preserve">executive functions in elderly people (with disease). </w:t>
            </w:r>
          </w:p>
        </w:tc>
      </w:tr>
      <w:tr w:rsidR="00241EA1" w:rsidRPr="0092219F" w14:paraId="2F2FE349" w14:textId="77777777" w:rsidTr="00241EA1">
        <w:trPr>
          <w:trHeight w:val="629"/>
        </w:trPr>
        <w:tc>
          <w:tcPr>
            <w:tcW w:w="9627" w:type="dxa"/>
            <w:shd w:val="clear" w:color="auto" w:fill="auto"/>
          </w:tcPr>
          <w:p w14:paraId="0A42EA73" w14:textId="2643A28E" w:rsidR="00241EA1" w:rsidRPr="0092219F" w:rsidRDefault="00241EA1" w:rsidP="00241EA1">
            <w:pPr>
              <w:rPr>
                <w:b/>
                <w:color w:val="000000" w:themeColor="text1"/>
                <w:lang w:val="en-US"/>
              </w:rPr>
            </w:pPr>
            <w:r w:rsidRPr="0092219F">
              <w:rPr>
                <w:b/>
                <w:color w:val="000000" w:themeColor="text1"/>
                <w:lang w:val="en-US"/>
              </w:rPr>
              <w:t xml:space="preserve">Please indicate the links between the proposed topic for the doctoral thesis and </w:t>
            </w:r>
            <w:r w:rsidR="0078053D" w:rsidRPr="0078053D">
              <w:rPr>
                <w:b/>
                <w:color w:val="000000" w:themeColor="text1"/>
                <w:lang w:val="en-US"/>
              </w:rPr>
              <w:t>biomechanics</w:t>
            </w:r>
            <w:r w:rsidRPr="0078053D">
              <w:rPr>
                <w:b/>
                <w:color w:val="000000" w:themeColor="text1"/>
                <w:lang w:val="en-US"/>
              </w:rPr>
              <w:t xml:space="preserve"> / physical therapy / sports study programs</w:t>
            </w:r>
            <w:r w:rsidRPr="0092219F">
              <w:rPr>
                <w:b/>
                <w:color w:val="000000" w:themeColor="text1"/>
                <w:lang w:val="en-US"/>
              </w:rPr>
              <w:t>.</w:t>
            </w:r>
          </w:p>
          <w:p w14:paraId="0C29A3CC" w14:textId="77777777" w:rsidR="00DE6A32" w:rsidRDefault="00DE6A32" w:rsidP="00DE6A32">
            <w:pPr>
              <w:autoSpaceDE w:val="0"/>
              <w:autoSpaceDN w:val="0"/>
              <w:adjustRightInd w:val="0"/>
              <w:jc w:val="both"/>
              <w:rPr>
                <w:bCs/>
                <w:color w:val="000000" w:themeColor="text1"/>
                <w:lang w:val="en-GB"/>
              </w:rPr>
            </w:pPr>
          </w:p>
          <w:p w14:paraId="7201192E" w14:textId="1A8A80A4" w:rsidR="00241EA1" w:rsidRPr="0092219F" w:rsidRDefault="00DE6A32" w:rsidP="0028399D">
            <w:pPr>
              <w:autoSpaceDE w:val="0"/>
              <w:autoSpaceDN w:val="0"/>
              <w:adjustRightInd w:val="0"/>
              <w:jc w:val="both"/>
              <w:rPr>
                <w:b/>
                <w:bCs/>
                <w:color w:val="000000" w:themeColor="text1"/>
                <w:lang w:val="en-US"/>
              </w:rPr>
            </w:pPr>
            <w:r w:rsidRPr="00A71F66">
              <w:rPr>
                <w:bCs/>
                <w:color w:val="000000" w:themeColor="text1"/>
                <w:lang w:val="en-GB"/>
              </w:rPr>
              <w:t>Proposed topic is directly related to physi</w:t>
            </w:r>
            <w:r w:rsidR="00875400">
              <w:rPr>
                <w:bCs/>
                <w:color w:val="000000" w:themeColor="text1"/>
                <w:lang w:val="en-GB"/>
              </w:rPr>
              <w:t>o</w:t>
            </w:r>
            <w:r w:rsidRPr="00A71F66">
              <w:rPr>
                <w:bCs/>
                <w:color w:val="000000" w:themeColor="text1"/>
                <w:lang w:val="en-GB"/>
              </w:rPr>
              <w:t>therapy</w:t>
            </w:r>
            <w:r w:rsidR="00875400">
              <w:rPr>
                <w:bCs/>
                <w:color w:val="000000" w:themeColor="text1"/>
                <w:lang w:val="en-GB"/>
              </w:rPr>
              <w:t>.</w:t>
            </w:r>
          </w:p>
        </w:tc>
      </w:tr>
      <w:tr w:rsidR="00241EA1" w:rsidRPr="0092219F" w14:paraId="47DABB81" w14:textId="77777777" w:rsidTr="00241EA1">
        <w:trPr>
          <w:trHeight w:val="431"/>
        </w:trPr>
        <w:tc>
          <w:tcPr>
            <w:tcW w:w="9627" w:type="dxa"/>
            <w:shd w:val="clear" w:color="auto" w:fill="auto"/>
          </w:tcPr>
          <w:p w14:paraId="5B2F3ECF" w14:textId="6E7FFE13" w:rsidR="00241EA1" w:rsidRPr="0092219F" w:rsidRDefault="00241EA1" w:rsidP="00241EA1">
            <w:pPr>
              <w:rPr>
                <w:b/>
                <w:color w:val="000000" w:themeColor="text1"/>
                <w:lang w:val="en-US"/>
              </w:rPr>
            </w:pPr>
            <w:r w:rsidRPr="0092219F">
              <w:rPr>
                <w:b/>
                <w:color w:val="000000" w:themeColor="text1"/>
                <w:lang w:val="en-US"/>
              </w:rPr>
              <w:t xml:space="preserve">Is the proposed topic for </w:t>
            </w:r>
            <w:r w:rsidR="0092219F">
              <w:rPr>
                <w:b/>
                <w:color w:val="000000" w:themeColor="text1"/>
                <w:lang w:val="en-US"/>
              </w:rPr>
              <w:t xml:space="preserve">the doctoral thesis related to </w:t>
            </w:r>
            <w:r w:rsidRPr="0092219F">
              <w:rPr>
                <w:b/>
                <w:color w:val="000000" w:themeColor="text1"/>
                <w:lang w:val="en-US"/>
              </w:rPr>
              <w:t>currently funded research projects?</w:t>
            </w:r>
            <w:r w:rsidR="0078053D" w:rsidRPr="0092219F">
              <w:rPr>
                <w:b/>
                <w:color w:val="000000" w:themeColor="text1"/>
                <w:lang w:val="en-US"/>
              </w:rPr>
              <w:t xml:space="preserve"> Please indicate the links between the proposed topic for the doctoral thesis and</w:t>
            </w:r>
            <w:r w:rsidR="0078053D">
              <w:rPr>
                <w:b/>
                <w:color w:val="000000" w:themeColor="text1"/>
                <w:lang w:val="en-US"/>
              </w:rPr>
              <w:t xml:space="preserve"> </w:t>
            </w:r>
            <w:r w:rsidR="0078053D" w:rsidRPr="0092219F">
              <w:rPr>
                <w:b/>
                <w:color w:val="000000" w:themeColor="text1"/>
                <w:lang w:val="en-US"/>
              </w:rPr>
              <w:t>funded research projects</w:t>
            </w:r>
          </w:p>
          <w:p w14:paraId="3B79B9D4" w14:textId="3F7EFEC4" w:rsidR="00241EA1" w:rsidRPr="0092219F" w:rsidRDefault="00DE6A32" w:rsidP="0028399D">
            <w:pPr>
              <w:rPr>
                <w:b/>
                <w:bCs/>
                <w:color w:val="000000" w:themeColor="text1"/>
                <w:lang w:val="en-US"/>
              </w:rPr>
            </w:pPr>
            <w:r w:rsidRPr="00DE6A32">
              <w:rPr>
                <w:bCs/>
                <w:color w:val="000000" w:themeColor="text1"/>
                <w:sz w:val="22"/>
                <w:szCs w:val="22"/>
                <w:lang w:val="en-US" w:eastAsia="en-US"/>
              </w:rPr>
              <w:t xml:space="preserve">No. </w:t>
            </w:r>
          </w:p>
        </w:tc>
      </w:tr>
      <w:tr w:rsidR="00241EA1" w:rsidRPr="0092219F" w14:paraId="5BE6F691" w14:textId="77777777" w:rsidTr="00241EA1">
        <w:trPr>
          <w:trHeight w:val="449"/>
        </w:trPr>
        <w:tc>
          <w:tcPr>
            <w:tcW w:w="9627" w:type="dxa"/>
            <w:shd w:val="clear" w:color="auto" w:fill="auto"/>
          </w:tcPr>
          <w:p w14:paraId="2D581443" w14:textId="4CE28AD0" w:rsidR="00241EA1" w:rsidRPr="0092219F" w:rsidRDefault="00241EA1" w:rsidP="00241EA1">
            <w:pPr>
              <w:autoSpaceDE w:val="0"/>
              <w:autoSpaceDN w:val="0"/>
              <w:adjustRightInd w:val="0"/>
              <w:jc w:val="both"/>
              <w:rPr>
                <w:b/>
                <w:color w:val="000000" w:themeColor="text1"/>
                <w:sz w:val="22"/>
                <w:szCs w:val="22"/>
                <w:lang w:val="en-US"/>
              </w:rPr>
            </w:pPr>
            <w:r w:rsidRPr="0092219F">
              <w:rPr>
                <w:b/>
                <w:color w:val="000000" w:themeColor="text1"/>
                <w:sz w:val="22"/>
                <w:szCs w:val="22"/>
                <w:lang w:val="en-US"/>
              </w:rPr>
              <w:t>Is the proposed topic for the doctoral thesis related to joint research with a foreign institution?</w:t>
            </w:r>
            <w:r w:rsidR="0078053D" w:rsidRPr="0092219F">
              <w:rPr>
                <w:b/>
                <w:color w:val="000000" w:themeColor="text1"/>
                <w:lang w:val="en-US"/>
              </w:rPr>
              <w:t xml:space="preserve"> Please indicate the links between the proposed topic for the doctoral thesis and</w:t>
            </w:r>
            <w:r w:rsidR="0078053D">
              <w:rPr>
                <w:b/>
                <w:color w:val="000000" w:themeColor="text1"/>
                <w:lang w:val="en-US"/>
              </w:rPr>
              <w:t xml:space="preserve"> </w:t>
            </w:r>
            <w:r w:rsidR="0078053D" w:rsidRPr="0092219F">
              <w:rPr>
                <w:b/>
                <w:color w:val="000000" w:themeColor="text1"/>
                <w:sz w:val="22"/>
                <w:szCs w:val="22"/>
                <w:lang w:val="en-US"/>
              </w:rPr>
              <w:t>research with a foreign institution</w:t>
            </w:r>
          </w:p>
          <w:p w14:paraId="270E245C" w14:textId="5F2CF414" w:rsidR="00241EA1" w:rsidRDefault="00DE6A32" w:rsidP="00241EA1">
            <w:pPr>
              <w:autoSpaceDE w:val="0"/>
              <w:autoSpaceDN w:val="0"/>
              <w:adjustRightInd w:val="0"/>
              <w:jc w:val="both"/>
              <w:rPr>
                <w:bCs/>
                <w:color w:val="000000" w:themeColor="text1"/>
                <w:lang w:val="en-US"/>
              </w:rPr>
            </w:pPr>
            <w:r w:rsidRPr="00DE6A32">
              <w:rPr>
                <w:bCs/>
                <w:color w:val="000000" w:themeColor="text1"/>
                <w:lang w:val="en-US"/>
              </w:rPr>
              <w:t xml:space="preserve">Consultant Johan </w:t>
            </w:r>
            <w:proofErr w:type="spellStart"/>
            <w:r w:rsidRPr="00DE6A32">
              <w:rPr>
                <w:bCs/>
                <w:color w:val="000000" w:themeColor="text1"/>
                <w:lang w:val="en-US"/>
              </w:rPr>
              <w:t>Lambeck</w:t>
            </w:r>
            <w:proofErr w:type="spellEnd"/>
            <w:r w:rsidR="005C5865">
              <w:rPr>
                <w:bCs/>
                <w:color w:val="000000" w:themeColor="text1"/>
                <w:lang w:val="en-US"/>
              </w:rPr>
              <w:t xml:space="preserve"> - </w:t>
            </w:r>
            <w:r w:rsidR="005C5865" w:rsidRPr="005C5865">
              <w:rPr>
                <w:bCs/>
                <w:color w:val="000000" w:themeColor="text1"/>
                <w:lang w:val="en-US"/>
              </w:rPr>
              <w:t>Association International Aquatic Therapy Faculty (IATF)</w:t>
            </w:r>
          </w:p>
          <w:p w14:paraId="54C81CC3" w14:textId="5A9C7B88" w:rsidR="005C5865" w:rsidRPr="00A71F66" w:rsidRDefault="005C5865" w:rsidP="005C5865">
            <w:pPr>
              <w:autoSpaceDE w:val="0"/>
              <w:autoSpaceDN w:val="0"/>
              <w:adjustRightInd w:val="0"/>
              <w:ind w:left="599" w:hanging="599"/>
              <w:jc w:val="both"/>
              <w:rPr>
                <w:bCs/>
                <w:lang w:val="en-GB"/>
              </w:rPr>
            </w:pPr>
            <w:proofErr w:type="spellStart"/>
            <w:r w:rsidRPr="0028399D">
              <w:rPr>
                <w:bCs/>
                <w:iCs/>
                <w:lang w:val="en-GB"/>
              </w:rPr>
              <w:t>Lambeck</w:t>
            </w:r>
            <w:proofErr w:type="spellEnd"/>
            <w:r w:rsidRPr="00A71F66">
              <w:rPr>
                <w:bCs/>
                <w:i/>
                <w:lang w:val="en-GB"/>
              </w:rPr>
              <w:t xml:space="preserve"> </w:t>
            </w:r>
            <w:r w:rsidRPr="00A71F66">
              <w:rPr>
                <w:bCs/>
                <w:lang w:val="en-GB"/>
              </w:rPr>
              <w:t xml:space="preserve">J, </w:t>
            </w:r>
            <w:proofErr w:type="spellStart"/>
            <w:r w:rsidRPr="00A71F66">
              <w:rPr>
                <w:bCs/>
                <w:lang w:val="en-GB"/>
              </w:rPr>
              <w:t>Gamper</w:t>
            </w:r>
            <w:proofErr w:type="spellEnd"/>
            <w:r w:rsidRPr="00A71F66">
              <w:rPr>
                <w:bCs/>
                <w:lang w:val="en-GB"/>
              </w:rPr>
              <w:t xml:space="preserve"> U, </w:t>
            </w:r>
            <w:proofErr w:type="spellStart"/>
            <w:r w:rsidRPr="00A71F66">
              <w:rPr>
                <w:bCs/>
                <w:lang w:val="en-GB"/>
              </w:rPr>
              <w:t>Pöyhönen</w:t>
            </w:r>
            <w:proofErr w:type="spellEnd"/>
            <w:r w:rsidRPr="00A71F66">
              <w:rPr>
                <w:bCs/>
                <w:lang w:val="en-GB"/>
              </w:rPr>
              <w:t xml:space="preserve"> T, </w:t>
            </w:r>
            <w:proofErr w:type="spellStart"/>
            <w:r w:rsidRPr="00A71F66">
              <w:rPr>
                <w:bCs/>
                <w:lang w:val="en-GB"/>
              </w:rPr>
              <w:t>Einarsson</w:t>
            </w:r>
            <w:proofErr w:type="spellEnd"/>
            <w:r w:rsidRPr="00A71F66">
              <w:rPr>
                <w:bCs/>
                <w:lang w:val="en-GB"/>
              </w:rPr>
              <w:t xml:space="preserve"> I, </w:t>
            </w:r>
            <w:proofErr w:type="spellStart"/>
            <w:r w:rsidRPr="00A71F66">
              <w:rPr>
                <w:bCs/>
                <w:lang w:val="en-GB"/>
              </w:rPr>
              <w:t>HallJ</w:t>
            </w:r>
            <w:proofErr w:type="spellEnd"/>
            <w:r w:rsidRPr="00A71F66">
              <w:rPr>
                <w:bCs/>
                <w:lang w:val="en-GB"/>
              </w:rPr>
              <w:t xml:space="preserve">, Daly D. Aquatic research muscle recruitments patterns in the bad </w:t>
            </w:r>
            <w:proofErr w:type="spellStart"/>
            <w:r w:rsidRPr="00A71F66">
              <w:rPr>
                <w:bCs/>
                <w:lang w:val="en-GB"/>
              </w:rPr>
              <w:t>ragaz</w:t>
            </w:r>
            <w:proofErr w:type="spellEnd"/>
            <w:r w:rsidRPr="00A71F66">
              <w:rPr>
                <w:bCs/>
                <w:lang w:val="en-GB"/>
              </w:rPr>
              <w:t xml:space="preserve"> ring method: a preliminary study. </w:t>
            </w:r>
            <w:r w:rsidRPr="00A71F66">
              <w:rPr>
                <w:bCs/>
                <w:i/>
                <w:lang w:val="en-GB"/>
              </w:rPr>
              <w:t>Turkish Journal of Physiotherapy and Rehabilitation</w:t>
            </w:r>
            <w:r w:rsidRPr="00A71F66">
              <w:rPr>
                <w:bCs/>
                <w:lang w:val="en-GB"/>
              </w:rPr>
              <w:t xml:space="preserve"> 2013;24(2</w:t>
            </w:r>
            <w:proofErr w:type="gramStart"/>
            <w:r w:rsidRPr="00A71F66">
              <w:rPr>
                <w:bCs/>
                <w:lang w:val="en-GB"/>
              </w:rPr>
              <w:t>):S</w:t>
            </w:r>
            <w:proofErr w:type="gramEnd"/>
            <w:r w:rsidRPr="00A71F66">
              <w:rPr>
                <w:bCs/>
                <w:lang w:val="en-GB"/>
              </w:rPr>
              <w:t>98</w:t>
            </w:r>
          </w:p>
          <w:p w14:paraId="1C043C6F" w14:textId="77777777" w:rsidR="005C5865" w:rsidRPr="00A71F66" w:rsidRDefault="005C5865" w:rsidP="005C5865">
            <w:pPr>
              <w:autoSpaceDE w:val="0"/>
              <w:autoSpaceDN w:val="0"/>
              <w:adjustRightInd w:val="0"/>
              <w:ind w:left="599" w:hanging="599"/>
              <w:jc w:val="both"/>
              <w:rPr>
                <w:bCs/>
                <w:lang w:val="en-GB"/>
              </w:rPr>
            </w:pPr>
            <w:r w:rsidRPr="00A71F66">
              <w:rPr>
                <w:bCs/>
                <w:lang w:val="en-GB"/>
              </w:rPr>
              <w:t xml:space="preserve">Waller, B., </w:t>
            </w:r>
            <w:proofErr w:type="spellStart"/>
            <w:r w:rsidRPr="00A71F66">
              <w:rPr>
                <w:bCs/>
                <w:lang w:val="en-GB"/>
              </w:rPr>
              <w:t>Lambeck</w:t>
            </w:r>
            <w:proofErr w:type="spellEnd"/>
            <w:r w:rsidRPr="00A71F66">
              <w:rPr>
                <w:bCs/>
                <w:lang w:val="en-GB"/>
              </w:rPr>
              <w:t xml:space="preserve">, J., &amp; Daly, D. (2009). Therapeutic aquatic exercise in the treatment of low back pain: a systematic review. </w:t>
            </w:r>
            <w:r w:rsidRPr="00A71F66">
              <w:rPr>
                <w:bCs/>
                <w:i/>
                <w:lang w:val="en-GB"/>
              </w:rPr>
              <w:t>Clinical rehabilitation</w:t>
            </w:r>
            <w:r w:rsidRPr="00A71F66">
              <w:rPr>
                <w:bCs/>
                <w:lang w:val="en-GB"/>
              </w:rPr>
              <w:t>, 23(1), 3-14.</w:t>
            </w:r>
          </w:p>
          <w:p w14:paraId="698F2EC3" w14:textId="77777777" w:rsidR="005C5865" w:rsidRPr="00A71F66" w:rsidRDefault="005C5865" w:rsidP="005C5865">
            <w:pPr>
              <w:autoSpaceDE w:val="0"/>
              <w:autoSpaceDN w:val="0"/>
              <w:adjustRightInd w:val="0"/>
              <w:ind w:left="599" w:hanging="599"/>
              <w:jc w:val="both"/>
              <w:rPr>
                <w:bCs/>
                <w:lang w:val="en-GB"/>
              </w:rPr>
            </w:pPr>
            <w:proofErr w:type="spellStart"/>
            <w:r w:rsidRPr="00A71F66">
              <w:rPr>
                <w:bCs/>
                <w:lang w:val="en-GB"/>
              </w:rPr>
              <w:t>Lambeck</w:t>
            </w:r>
            <w:proofErr w:type="spellEnd"/>
            <w:r w:rsidRPr="00A71F66">
              <w:rPr>
                <w:bCs/>
                <w:lang w:val="en-GB"/>
              </w:rPr>
              <w:t xml:space="preserve">, J., &amp; </w:t>
            </w:r>
            <w:proofErr w:type="spellStart"/>
            <w:r w:rsidRPr="00A71F66">
              <w:rPr>
                <w:bCs/>
                <w:lang w:val="en-GB"/>
              </w:rPr>
              <w:t>Gamper</w:t>
            </w:r>
            <w:proofErr w:type="spellEnd"/>
            <w:r w:rsidRPr="00A71F66">
              <w:rPr>
                <w:bCs/>
                <w:lang w:val="en-GB"/>
              </w:rPr>
              <w:t xml:space="preserve">, U. (2009). The </w:t>
            </w:r>
            <w:proofErr w:type="spellStart"/>
            <w:r>
              <w:rPr>
                <w:bCs/>
                <w:lang w:val="en-GB"/>
              </w:rPr>
              <w:t>H</w:t>
            </w:r>
            <w:r w:rsidRPr="00A71F66">
              <w:rPr>
                <w:bCs/>
                <w:lang w:val="en-GB"/>
              </w:rPr>
              <w:t>alliwick</w:t>
            </w:r>
            <w:proofErr w:type="spellEnd"/>
            <w:r w:rsidRPr="00A71F66">
              <w:rPr>
                <w:bCs/>
                <w:lang w:val="en-GB"/>
              </w:rPr>
              <w:t xml:space="preserve"> concept. </w:t>
            </w:r>
            <w:r w:rsidRPr="00A71F66">
              <w:rPr>
                <w:bCs/>
                <w:i/>
                <w:lang w:val="en-GB"/>
              </w:rPr>
              <w:t>Aquatic exercise for rehabilitation and training</w:t>
            </w:r>
            <w:r w:rsidRPr="00A71F66">
              <w:rPr>
                <w:bCs/>
                <w:lang w:val="en-GB"/>
              </w:rPr>
              <w:t>, 45-72.</w:t>
            </w:r>
          </w:p>
          <w:p w14:paraId="3501D0C6" w14:textId="77777777" w:rsidR="005C5865" w:rsidRPr="00A71F66" w:rsidRDefault="005C5865" w:rsidP="005C5865">
            <w:pPr>
              <w:autoSpaceDE w:val="0"/>
              <w:autoSpaceDN w:val="0"/>
              <w:adjustRightInd w:val="0"/>
              <w:ind w:left="599" w:hanging="599"/>
              <w:jc w:val="both"/>
              <w:rPr>
                <w:bCs/>
                <w:lang w:val="en-GB"/>
              </w:rPr>
            </w:pPr>
            <w:proofErr w:type="spellStart"/>
            <w:r w:rsidRPr="00A71F66">
              <w:rPr>
                <w:bCs/>
                <w:lang w:val="en-GB"/>
              </w:rPr>
              <w:t>Bayraktar</w:t>
            </w:r>
            <w:proofErr w:type="spellEnd"/>
            <w:r w:rsidRPr="00A71F66">
              <w:rPr>
                <w:bCs/>
                <w:lang w:val="en-GB"/>
              </w:rPr>
              <w:t xml:space="preserve">, D., </w:t>
            </w:r>
            <w:proofErr w:type="spellStart"/>
            <w:r w:rsidRPr="00A71F66">
              <w:rPr>
                <w:bCs/>
                <w:lang w:val="en-GB"/>
              </w:rPr>
              <w:t>Guclu-Gunduz</w:t>
            </w:r>
            <w:proofErr w:type="spellEnd"/>
            <w:r w:rsidRPr="00A71F66">
              <w:rPr>
                <w:bCs/>
                <w:lang w:val="en-GB"/>
              </w:rPr>
              <w:t xml:space="preserve">, A., </w:t>
            </w:r>
            <w:proofErr w:type="spellStart"/>
            <w:r w:rsidRPr="00A71F66">
              <w:rPr>
                <w:bCs/>
                <w:lang w:val="en-GB"/>
              </w:rPr>
              <w:t>Yazici</w:t>
            </w:r>
            <w:proofErr w:type="spellEnd"/>
            <w:r w:rsidRPr="00A71F66">
              <w:rPr>
                <w:bCs/>
                <w:lang w:val="en-GB"/>
              </w:rPr>
              <w:t xml:space="preserve">, G., </w:t>
            </w:r>
            <w:proofErr w:type="spellStart"/>
            <w:r w:rsidRPr="00A71F66">
              <w:rPr>
                <w:bCs/>
                <w:lang w:val="en-GB"/>
              </w:rPr>
              <w:t>Lambeck</w:t>
            </w:r>
            <w:proofErr w:type="spellEnd"/>
            <w:r w:rsidRPr="00A71F66">
              <w:rPr>
                <w:bCs/>
                <w:lang w:val="en-GB"/>
              </w:rPr>
              <w:t xml:space="preserve">, J., </w:t>
            </w:r>
            <w:proofErr w:type="spellStart"/>
            <w:r w:rsidRPr="00A71F66">
              <w:rPr>
                <w:bCs/>
                <w:lang w:val="en-GB"/>
              </w:rPr>
              <w:t>Batur-Caglayan</w:t>
            </w:r>
            <w:proofErr w:type="spellEnd"/>
            <w:r w:rsidRPr="00A71F66">
              <w:rPr>
                <w:bCs/>
                <w:lang w:val="en-GB"/>
              </w:rPr>
              <w:t xml:space="preserve">, H. Z., </w:t>
            </w:r>
            <w:proofErr w:type="spellStart"/>
            <w:r w:rsidRPr="00A71F66">
              <w:rPr>
                <w:bCs/>
                <w:lang w:val="en-GB"/>
              </w:rPr>
              <w:t>Irkec</w:t>
            </w:r>
            <w:proofErr w:type="spellEnd"/>
            <w:r w:rsidRPr="00A71F66">
              <w:rPr>
                <w:bCs/>
                <w:lang w:val="en-GB"/>
              </w:rPr>
              <w:t xml:space="preserve">, C., &amp; </w:t>
            </w:r>
            <w:proofErr w:type="spellStart"/>
            <w:r w:rsidRPr="00A71F66">
              <w:rPr>
                <w:bCs/>
                <w:lang w:val="en-GB"/>
              </w:rPr>
              <w:t>Nazliel</w:t>
            </w:r>
            <w:proofErr w:type="spellEnd"/>
            <w:r w:rsidRPr="00A71F66">
              <w:rPr>
                <w:bCs/>
                <w:lang w:val="en-GB"/>
              </w:rPr>
              <w:t xml:space="preserve">, B. (2013). Effects of Ai-Chi on balance, functional mobility, strength and fatigue in patients with multiple sclerosis: a pilot study. </w:t>
            </w:r>
            <w:proofErr w:type="spellStart"/>
            <w:r w:rsidRPr="00A71F66">
              <w:rPr>
                <w:bCs/>
                <w:i/>
                <w:lang w:val="en-GB"/>
              </w:rPr>
              <w:t>NeuroRehabilitation</w:t>
            </w:r>
            <w:proofErr w:type="spellEnd"/>
            <w:r w:rsidRPr="00A71F66">
              <w:rPr>
                <w:bCs/>
                <w:lang w:val="en-GB"/>
              </w:rPr>
              <w:t>, 33(3), 431-437.</w:t>
            </w:r>
          </w:p>
          <w:p w14:paraId="21B2FEEB" w14:textId="77777777" w:rsidR="005C5865" w:rsidRPr="00A71F66" w:rsidRDefault="005C5865" w:rsidP="005C5865">
            <w:pPr>
              <w:autoSpaceDE w:val="0"/>
              <w:autoSpaceDN w:val="0"/>
              <w:adjustRightInd w:val="0"/>
              <w:ind w:left="599" w:hanging="599"/>
              <w:jc w:val="both"/>
              <w:rPr>
                <w:bCs/>
                <w:lang w:val="en-GB"/>
              </w:rPr>
            </w:pPr>
            <w:proofErr w:type="spellStart"/>
            <w:r w:rsidRPr="00A71F66">
              <w:rPr>
                <w:bCs/>
                <w:lang w:val="en-GB"/>
              </w:rPr>
              <w:t>Jorgić</w:t>
            </w:r>
            <w:proofErr w:type="spellEnd"/>
            <w:r w:rsidRPr="00A71F66">
              <w:rPr>
                <w:bCs/>
                <w:lang w:val="en-GB"/>
              </w:rPr>
              <w:t xml:space="preserve">, B., </w:t>
            </w:r>
            <w:proofErr w:type="spellStart"/>
            <w:r w:rsidRPr="00A71F66">
              <w:rPr>
                <w:bCs/>
                <w:lang w:val="en-GB"/>
              </w:rPr>
              <w:t>Dimitrijević</w:t>
            </w:r>
            <w:proofErr w:type="spellEnd"/>
            <w:r w:rsidRPr="00A71F66">
              <w:rPr>
                <w:bCs/>
                <w:lang w:val="en-GB"/>
              </w:rPr>
              <w:t xml:space="preserve">, L., </w:t>
            </w:r>
            <w:proofErr w:type="spellStart"/>
            <w:r w:rsidRPr="00A71F66">
              <w:rPr>
                <w:bCs/>
                <w:lang w:val="en-GB"/>
              </w:rPr>
              <w:t>Lambeck</w:t>
            </w:r>
            <w:proofErr w:type="spellEnd"/>
            <w:r w:rsidRPr="00A71F66">
              <w:rPr>
                <w:bCs/>
                <w:lang w:val="en-GB"/>
              </w:rPr>
              <w:t xml:space="preserve">, J., </w:t>
            </w:r>
            <w:proofErr w:type="spellStart"/>
            <w:r w:rsidRPr="00A71F66">
              <w:rPr>
                <w:bCs/>
                <w:lang w:val="en-GB"/>
              </w:rPr>
              <w:t>Aleksandrović</w:t>
            </w:r>
            <w:proofErr w:type="spellEnd"/>
            <w:r w:rsidRPr="00A71F66">
              <w:rPr>
                <w:bCs/>
                <w:lang w:val="en-GB"/>
              </w:rPr>
              <w:t xml:space="preserve">, M., </w:t>
            </w:r>
            <w:proofErr w:type="spellStart"/>
            <w:r w:rsidRPr="00A71F66">
              <w:rPr>
                <w:bCs/>
                <w:lang w:val="en-GB"/>
              </w:rPr>
              <w:t>Okičić</w:t>
            </w:r>
            <w:proofErr w:type="spellEnd"/>
            <w:r w:rsidRPr="00A71F66">
              <w:rPr>
                <w:bCs/>
                <w:lang w:val="en-GB"/>
              </w:rPr>
              <w:t xml:space="preserve">, T., &amp; </w:t>
            </w:r>
            <w:proofErr w:type="spellStart"/>
            <w:r w:rsidRPr="00A71F66">
              <w:rPr>
                <w:bCs/>
                <w:lang w:val="en-GB"/>
              </w:rPr>
              <w:t>Madić</w:t>
            </w:r>
            <w:proofErr w:type="spellEnd"/>
            <w:r w:rsidRPr="00A71F66">
              <w:rPr>
                <w:bCs/>
                <w:lang w:val="en-GB"/>
              </w:rPr>
              <w:t xml:space="preserve">, D. (2012). Effects of aquatic programs in children and adolescents with cerebral palsy: systematic review. </w:t>
            </w:r>
            <w:r w:rsidRPr="00A71F66">
              <w:rPr>
                <w:bCs/>
                <w:i/>
                <w:lang w:val="en-GB"/>
              </w:rPr>
              <w:t>Sport science</w:t>
            </w:r>
            <w:r w:rsidRPr="00A71F66">
              <w:rPr>
                <w:bCs/>
                <w:lang w:val="en-GB"/>
              </w:rPr>
              <w:t>, 5(2), 49-56.</w:t>
            </w:r>
          </w:p>
          <w:p w14:paraId="6495A4FA" w14:textId="77777777" w:rsidR="00241EA1" w:rsidRPr="0092219F" w:rsidRDefault="00241EA1" w:rsidP="00241EA1">
            <w:pPr>
              <w:autoSpaceDE w:val="0"/>
              <w:autoSpaceDN w:val="0"/>
              <w:adjustRightInd w:val="0"/>
              <w:jc w:val="both"/>
              <w:rPr>
                <w:b/>
                <w:bCs/>
                <w:color w:val="000000" w:themeColor="text1"/>
                <w:lang w:val="en-US"/>
              </w:rPr>
            </w:pPr>
          </w:p>
        </w:tc>
      </w:tr>
    </w:tbl>
    <w:p w14:paraId="468DFA28" w14:textId="77777777" w:rsidR="00867507" w:rsidRPr="0092219F" w:rsidRDefault="00B43D5F" w:rsidP="00FE20DB">
      <w:pPr>
        <w:autoSpaceDE w:val="0"/>
        <w:autoSpaceDN w:val="0"/>
        <w:adjustRightInd w:val="0"/>
        <w:rPr>
          <w:bCs/>
          <w:sz w:val="28"/>
          <w:szCs w:val="28"/>
          <w:lang w:val="en-US"/>
        </w:rPr>
      </w:pPr>
      <w:r w:rsidRPr="0092219F">
        <w:rPr>
          <w:bCs/>
          <w:sz w:val="28"/>
          <w:szCs w:val="28"/>
          <w:lang w:val="en-US"/>
        </w:rPr>
        <w:t xml:space="preserve">Currently I am supervisor of </w:t>
      </w:r>
      <w:r w:rsidR="0004236D" w:rsidRPr="0092219F">
        <w:rPr>
          <w:bCs/>
          <w:sz w:val="28"/>
          <w:szCs w:val="28"/>
          <w:lang w:val="en-US"/>
        </w:rPr>
        <w:t>______</w:t>
      </w:r>
      <w:r w:rsidRPr="0092219F">
        <w:rPr>
          <w:bCs/>
          <w:sz w:val="28"/>
          <w:szCs w:val="28"/>
          <w:lang w:val="en-US"/>
        </w:rPr>
        <w:t xml:space="preserve"> doctoral students.</w:t>
      </w:r>
    </w:p>
    <w:p w14:paraId="4FC2B66F" w14:textId="77777777" w:rsidR="00512030" w:rsidRPr="0092219F" w:rsidRDefault="00512030" w:rsidP="00FE20DB">
      <w:pPr>
        <w:autoSpaceDE w:val="0"/>
        <w:autoSpaceDN w:val="0"/>
        <w:adjustRightInd w:val="0"/>
        <w:rPr>
          <w:bCs/>
          <w:sz w:val="28"/>
          <w:szCs w:val="28"/>
          <w:lang w:val="en-US"/>
        </w:rPr>
      </w:pPr>
    </w:p>
    <w:tbl>
      <w:tblPr>
        <w:tblW w:w="9869" w:type="dxa"/>
        <w:tblLayout w:type="fixed"/>
        <w:tblLook w:val="01E0" w:firstRow="1" w:lastRow="1" w:firstColumn="1" w:lastColumn="1" w:noHBand="0" w:noVBand="0"/>
      </w:tblPr>
      <w:tblGrid>
        <w:gridCol w:w="3348"/>
        <w:gridCol w:w="567"/>
        <w:gridCol w:w="1953"/>
        <w:gridCol w:w="720"/>
        <w:gridCol w:w="3281"/>
      </w:tblGrid>
      <w:tr w:rsidR="00512030" w:rsidRPr="0092219F" w14:paraId="11ABA1CE" w14:textId="77777777" w:rsidTr="007C2C28">
        <w:tc>
          <w:tcPr>
            <w:tcW w:w="3348" w:type="dxa"/>
            <w:shd w:val="clear" w:color="auto" w:fill="auto"/>
          </w:tcPr>
          <w:p w14:paraId="7BDD9B5C" w14:textId="77777777" w:rsidR="005569EB" w:rsidRPr="0092219F" w:rsidRDefault="005569EB" w:rsidP="00722BCF">
            <w:pPr>
              <w:autoSpaceDE w:val="0"/>
              <w:autoSpaceDN w:val="0"/>
              <w:adjustRightInd w:val="0"/>
              <w:rPr>
                <w:bCs/>
                <w:lang w:val="en-US"/>
              </w:rPr>
            </w:pPr>
          </w:p>
          <w:p w14:paraId="7F9E0CDB" w14:textId="77777777" w:rsidR="00512030" w:rsidRPr="0092219F" w:rsidRDefault="00B43D5F" w:rsidP="00722BCF">
            <w:pPr>
              <w:autoSpaceDE w:val="0"/>
              <w:autoSpaceDN w:val="0"/>
              <w:adjustRightInd w:val="0"/>
              <w:rPr>
                <w:bCs/>
                <w:lang w:val="en-US"/>
              </w:rPr>
            </w:pPr>
            <w:r w:rsidRPr="0092219F">
              <w:rPr>
                <w:bCs/>
                <w:lang w:val="en-US"/>
              </w:rPr>
              <w:t>Supervisor</w:t>
            </w:r>
          </w:p>
        </w:tc>
        <w:tc>
          <w:tcPr>
            <w:tcW w:w="567" w:type="dxa"/>
            <w:shd w:val="clear" w:color="auto" w:fill="auto"/>
          </w:tcPr>
          <w:p w14:paraId="6D603840" w14:textId="77777777" w:rsidR="00512030" w:rsidRPr="0092219F" w:rsidRDefault="00512030" w:rsidP="00722BCF">
            <w:pPr>
              <w:autoSpaceDE w:val="0"/>
              <w:autoSpaceDN w:val="0"/>
              <w:adjustRightInd w:val="0"/>
              <w:rPr>
                <w:bCs/>
                <w:lang w:val="en-US"/>
              </w:rPr>
            </w:pPr>
          </w:p>
        </w:tc>
        <w:tc>
          <w:tcPr>
            <w:tcW w:w="1953" w:type="dxa"/>
            <w:tcBorders>
              <w:bottom w:val="single" w:sz="4" w:space="0" w:color="auto"/>
            </w:tcBorders>
            <w:shd w:val="clear" w:color="auto" w:fill="auto"/>
          </w:tcPr>
          <w:p w14:paraId="1F5AD17C" w14:textId="77777777" w:rsidR="00512030" w:rsidRPr="0092219F" w:rsidRDefault="00512030" w:rsidP="00722BCF">
            <w:pPr>
              <w:autoSpaceDE w:val="0"/>
              <w:autoSpaceDN w:val="0"/>
              <w:adjustRightInd w:val="0"/>
              <w:rPr>
                <w:bCs/>
                <w:lang w:val="en-US"/>
              </w:rPr>
            </w:pPr>
          </w:p>
        </w:tc>
        <w:tc>
          <w:tcPr>
            <w:tcW w:w="720" w:type="dxa"/>
            <w:shd w:val="clear" w:color="auto" w:fill="auto"/>
          </w:tcPr>
          <w:p w14:paraId="7A233A9D" w14:textId="77777777" w:rsidR="00512030" w:rsidRPr="0092219F" w:rsidRDefault="00512030" w:rsidP="00722BCF">
            <w:pPr>
              <w:autoSpaceDE w:val="0"/>
              <w:autoSpaceDN w:val="0"/>
              <w:adjustRightInd w:val="0"/>
              <w:rPr>
                <w:bCs/>
                <w:lang w:val="en-US"/>
              </w:rPr>
            </w:pPr>
          </w:p>
        </w:tc>
        <w:tc>
          <w:tcPr>
            <w:tcW w:w="3281" w:type="dxa"/>
            <w:tcBorders>
              <w:bottom w:val="single" w:sz="4" w:space="0" w:color="auto"/>
            </w:tcBorders>
            <w:shd w:val="clear" w:color="auto" w:fill="auto"/>
          </w:tcPr>
          <w:p w14:paraId="348C9E8F" w14:textId="338B2D08" w:rsidR="00512030" w:rsidRPr="0092219F" w:rsidRDefault="0028399D" w:rsidP="00722BCF">
            <w:pPr>
              <w:autoSpaceDE w:val="0"/>
              <w:autoSpaceDN w:val="0"/>
              <w:adjustRightInd w:val="0"/>
              <w:rPr>
                <w:bCs/>
                <w:lang w:val="en-US"/>
              </w:rPr>
            </w:pPr>
            <w:proofErr w:type="spellStart"/>
            <w:r>
              <w:rPr>
                <w:bCs/>
                <w:lang w:val="en-US"/>
              </w:rPr>
              <w:t>Vilma</w:t>
            </w:r>
            <w:proofErr w:type="spellEnd"/>
            <w:r>
              <w:rPr>
                <w:bCs/>
                <w:lang w:val="en-US"/>
              </w:rPr>
              <w:t xml:space="preserve"> </w:t>
            </w:r>
            <w:proofErr w:type="spellStart"/>
            <w:r>
              <w:rPr>
                <w:bCs/>
                <w:lang w:val="en-US"/>
              </w:rPr>
              <w:t>Dudoniene</w:t>
            </w:r>
            <w:proofErr w:type="spellEnd"/>
          </w:p>
        </w:tc>
      </w:tr>
    </w:tbl>
    <w:p w14:paraId="006B04C0" w14:textId="77777777" w:rsidR="00512030" w:rsidRPr="0092219F" w:rsidRDefault="007C2C28" w:rsidP="009B47AD">
      <w:pPr>
        <w:tabs>
          <w:tab w:val="left" w:pos="7200"/>
          <w:tab w:val="left" w:pos="8100"/>
        </w:tabs>
        <w:autoSpaceDE w:val="0"/>
        <w:autoSpaceDN w:val="0"/>
        <w:adjustRightInd w:val="0"/>
        <w:ind w:left="3888" w:firstLine="432"/>
        <w:rPr>
          <w:bCs/>
          <w:sz w:val="20"/>
          <w:szCs w:val="20"/>
          <w:lang w:val="en-US"/>
        </w:rPr>
      </w:pPr>
      <w:r w:rsidRPr="0092219F">
        <w:rPr>
          <w:bCs/>
          <w:sz w:val="20"/>
          <w:szCs w:val="20"/>
          <w:lang w:val="en-US"/>
        </w:rPr>
        <w:t>(</w:t>
      </w:r>
      <w:r w:rsidR="00B43D5F" w:rsidRPr="0092219F">
        <w:rPr>
          <w:bCs/>
          <w:sz w:val="20"/>
          <w:szCs w:val="20"/>
          <w:lang w:val="en-US"/>
        </w:rPr>
        <w:t>signature</w:t>
      </w:r>
      <w:r w:rsidRPr="0092219F">
        <w:rPr>
          <w:bCs/>
          <w:sz w:val="20"/>
          <w:szCs w:val="20"/>
          <w:lang w:val="en-US"/>
        </w:rPr>
        <w:t xml:space="preserve">) </w:t>
      </w:r>
      <w:r w:rsidRPr="0092219F">
        <w:rPr>
          <w:bCs/>
          <w:sz w:val="20"/>
          <w:szCs w:val="20"/>
          <w:lang w:val="en-US"/>
        </w:rPr>
        <w:tab/>
      </w:r>
      <w:r w:rsidR="00512030" w:rsidRPr="0092219F">
        <w:rPr>
          <w:bCs/>
          <w:sz w:val="20"/>
          <w:szCs w:val="20"/>
          <w:lang w:val="en-US"/>
        </w:rPr>
        <w:t>(</w:t>
      </w:r>
      <w:r w:rsidR="00B43D5F" w:rsidRPr="0092219F">
        <w:rPr>
          <w:bCs/>
          <w:sz w:val="20"/>
          <w:szCs w:val="20"/>
          <w:lang w:val="en-US"/>
        </w:rPr>
        <w:t>Name, surname</w:t>
      </w:r>
      <w:r w:rsidR="00512030" w:rsidRPr="0092219F">
        <w:rPr>
          <w:bCs/>
          <w:sz w:val="20"/>
          <w:szCs w:val="20"/>
          <w:lang w:val="en-US"/>
        </w:rPr>
        <w:t>)</w:t>
      </w:r>
      <w:r w:rsidR="00512030" w:rsidRPr="0092219F">
        <w:rPr>
          <w:bCs/>
          <w:sz w:val="20"/>
          <w:szCs w:val="20"/>
          <w:lang w:val="en-US"/>
        </w:rPr>
        <w:tab/>
      </w:r>
      <w:r w:rsidR="00512030" w:rsidRPr="0092219F">
        <w:rPr>
          <w:bCs/>
          <w:sz w:val="20"/>
          <w:szCs w:val="20"/>
          <w:lang w:val="en-US"/>
        </w:rPr>
        <w:tab/>
      </w:r>
    </w:p>
    <w:p w14:paraId="24A1F3F9" w14:textId="30038C80" w:rsidR="0088113B" w:rsidRPr="0092219F" w:rsidRDefault="00B43D5F" w:rsidP="00FE20DB">
      <w:pPr>
        <w:autoSpaceDE w:val="0"/>
        <w:autoSpaceDN w:val="0"/>
        <w:adjustRightInd w:val="0"/>
        <w:rPr>
          <w:bCs/>
          <w:sz w:val="28"/>
          <w:szCs w:val="28"/>
          <w:lang w:val="en-US"/>
        </w:rPr>
      </w:pPr>
      <w:r w:rsidRPr="0092219F">
        <w:rPr>
          <w:bCs/>
          <w:sz w:val="28"/>
          <w:szCs w:val="28"/>
          <w:lang w:val="en-US"/>
        </w:rPr>
        <w:t>Date</w:t>
      </w:r>
      <w:r w:rsidR="0028399D">
        <w:rPr>
          <w:bCs/>
          <w:sz w:val="28"/>
          <w:szCs w:val="28"/>
          <w:lang w:val="en-US"/>
        </w:rPr>
        <w:t xml:space="preserve"> 29</w:t>
      </w:r>
      <w:r w:rsidR="0028399D" w:rsidRPr="0028399D">
        <w:rPr>
          <w:bCs/>
          <w:sz w:val="28"/>
          <w:szCs w:val="28"/>
          <w:vertAlign w:val="superscript"/>
          <w:lang w:val="en-US"/>
        </w:rPr>
        <w:t>th</w:t>
      </w:r>
      <w:r w:rsidR="0028399D">
        <w:rPr>
          <w:bCs/>
          <w:sz w:val="28"/>
          <w:szCs w:val="28"/>
          <w:lang w:val="en-US"/>
        </w:rPr>
        <w:t xml:space="preserve"> of April, 2021</w:t>
      </w:r>
    </w:p>
    <w:sectPr w:rsidR="0088113B" w:rsidRPr="0092219F" w:rsidSect="008417EE">
      <w:pgSz w:w="11906" w:h="16838"/>
      <w:pgMar w:top="1134" w:right="851"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D7C27"/>
    <w:multiLevelType w:val="hybridMultilevel"/>
    <w:tmpl w:val="1A1A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DB"/>
    <w:rsid w:val="00007F4C"/>
    <w:rsid w:val="0004236D"/>
    <w:rsid w:val="000459A5"/>
    <w:rsid w:val="001A76DD"/>
    <w:rsid w:val="001B29F9"/>
    <w:rsid w:val="001F4940"/>
    <w:rsid w:val="00223E1F"/>
    <w:rsid w:val="00241EA1"/>
    <w:rsid w:val="00252DF4"/>
    <w:rsid w:val="00253C70"/>
    <w:rsid w:val="00281988"/>
    <w:rsid w:val="0028399D"/>
    <w:rsid w:val="002A135E"/>
    <w:rsid w:val="002B5537"/>
    <w:rsid w:val="002C1EF6"/>
    <w:rsid w:val="002D60C9"/>
    <w:rsid w:val="002E6E7A"/>
    <w:rsid w:val="00330B0A"/>
    <w:rsid w:val="003734CD"/>
    <w:rsid w:val="00380DD5"/>
    <w:rsid w:val="00390432"/>
    <w:rsid w:val="003B10A3"/>
    <w:rsid w:val="003B3E90"/>
    <w:rsid w:val="003E5422"/>
    <w:rsid w:val="00400A2A"/>
    <w:rsid w:val="0041540D"/>
    <w:rsid w:val="00441D50"/>
    <w:rsid w:val="004670E4"/>
    <w:rsid w:val="004D3465"/>
    <w:rsid w:val="004F2D77"/>
    <w:rsid w:val="004F5B55"/>
    <w:rsid w:val="00512030"/>
    <w:rsid w:val="005346EC"/>
    <w:rsid w:val="0054317E"/>
    <w:rsid w:val="005569EB"/>
    <w:rsid w:val="005B437C"/>
    <w:rsid w:val="005C2A80"/>
    <w:rsid w:val="005C5865"/>
    <w:rsid w:val="005F3FC9"/>
    <w:rsid w:val="00622733"/>
    <w:rsid w:val="00632447"/>
    <w:rsid w:val="00636914"/>
    <w:rsid w:val="00654BFB"/>
    <w:rsid w:val="006607E7"/>
    <w:rsid w:val="0066463F"/>
    <w:rsid w:val="00664F76"/>
    <w:rsid w:val="00693CAD"/>
    <w:rsid w:val="006B71F0"/>
    <w:rsid w:val="006D6EE4"/>
    <w:rsid w:val="006E6D62"/>
    <w:rsid w:val="006F7EDC"/>
    <w:rsid w:val="0071088A"/>
    <w:rsid w:val="00715FEE"/>
    <w:rsid w:val="00722BCF"/>
    <w:rsid w:val="00763D56"/>
    <w:rsid w:val="007750C5"/>
    <w:rsid w:val="00777B57"/>
    <w:rsid w:val="0078053D"/>
    <w:rsid w:val="00791CFA"/>
    <w:rsid w:val="007C2C28"/>
    <w:rsid w:val="008069B9"/>
    <w:rsid w:val="00813245"/>
    <w:rsid w:val="008417EE"/>
    <w:rsid w:val="00867507"/>
    <w:rsid w:val="00871524"/>
    <w:rsid w:val="00875363"/>
    <w:rsid w:val="00875400"/>
    <w:rsid w:val="0088113B"/>
    <w:rsid w:val="008B0851"/>
    <w:rsid w:val="0092219F"/>
    <w:rsid w:val="00940964"/>
    <w:rsid w:val="00995E54"/>
    <w:rsid w:val="009B47AD"/>
    <w:rsid w:val="009B6AEE"/>
    <w:rsid w:val="009C341E"/>
    <w:rsid w:val="009D5072"/>
    <w:rsid w:val="009E04B4"/>
    <w:rsid w:val="009E14EA"/>
    <w:rsid w:val="00A14564"/>
    <w:rsid w:val="00A25B5C"/>
    <w:rsid w:val="00A2747C"/>
    <w:rsid w:val="00A5643D"/>
    <w:rsid w:val="00A90252"/>
    <w:rsid w:val="00AB3CAE"/>
    <w:rsid w:val="00AB78D7"/>
    <w:rsid w:val="00AC53B6"/>
    <w:rsid w:val="00AE0C19"/>
    <w:rsid w:val="00AF32C2"/>
    <w:rsid w:val="00B43D5F"/>
    <w:rsid w:val="00B53A20"/>
    <w:rsid w:val="00B66CE3"/>
    <w:rsid w:val="00B708CA"/>
    <w:rsid w:val="00B75FAA"/>
    <w:rsid w:val="00BE350D"/>
    <w:rsid w:val="00C0684E"/>
    <w:rsid w:val="00C14D09"/>
    <w:rsid w:val="00C51436"/>
    <w:rsid w:val="00C5670C"/>
    <w:rsid w:val="00C67FB8"/>
    <w:rsid w:val="00C9116D"/>
    <w:rsid w:val="00C934D6"/>
    <w:rsid w:val="00CB4119"/>
    <w:rsid w:val="00CC7731"/>
    <w:rsid w:val="00D20937"/>
    <w:rsid w:val="00D25599"/>
    <w:rsid w:val="00D306BF"/>
    <w:rsid w:val="00D7179F"/>
    <w:rsid w:val="00D83287"/>
    <w:rsid w:val="00DD25E2"/>
    <w:rsid w:val="00DE3185"/>
    <w:rsid w:val="00DE6350"/>
    <w:rsid w:val="00DE6A32"/>
    <w:rsid w:val="00E21718"/>
    <w:rsid w:val="00E3063A"/>
    <w:rsid w:val="00E8358B"/>
    <w:rsid w:val="00EA1B4B"/>
    <w:rsid w:val="00EA1D94"/>
    <w:rsid w:val="00F50540"/>
    <w:rsid w:val="00F567DE"/>
    <w:rsid w:val="00F907B0"/>
    <w:rsid w:val="00FE20DB"/>
    <w:rsid w:val="00FE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2E714"/>
  <w15:docId w15:val="{46978898-164E-4CEB-B5F2-5B89758F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3D"/>
    <w:rPr>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7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47AD"/>
    <w:rPr>
      <w:color w:val="0000FF"/>
      <w:u w:val="single"/>
    </w:rPr>
  </w:style>
  <w:style w:type="character" w:styleId="FollowedHyperlink">
    <w:name w:val="FollowedHyperlink"/>
    <w:rsid w:val="009B47AD"/>
    <w:rPr>
      <w:color w:val="800080"/>
      <w:u w:val="single"/>
    </w:rPr>
  </w:style>
  <w:style w:type="paragraph" w:styleId="ListParagraph">
    <w:name w:val="List Paragraph"/>
    <w:basedOn w:val="Normal"/>
    <w:uiPriority w:val="34"/>
    <w:qFormat/>
    <w:rsid w:val="00241EA1"/>
    <w:pPr>
      <w:ind w:left="720"/>
      <w:contextualSpacing/>
    </w:pPr>
  </w:style>
  <w:style w:type="paragraph" w:styleId="BalloonText">
    <w:name w:val="Balloon Text"/>
    <w:basedOn w:val="Normal"/>
    <w:link w:val="BalloonTextChar"/>
    <w:semiHidden/>
    <w:unhideWhenUsed/>
    <w:rsid w:val="00DE6A32"/>
    <w:rPr>
      <w:rFonts w:ascii="Segoe UI" w:hAnsi="Segoe UI" w:cs="Segoe UI"/>
      <w:sz w:val="18"/>
      <w:szCs w:val="18"/>
    </w:rPr>
  </w:style>
  <w:style w:type="character" w:customStyle="1" w:styleId="BalloonTextChar">
    <w:name w:val="Balloon Text Char"/>
    <w:basedOn w:val="DefaultParagraphFont"/>
    <w:link w:val="BalloonText"/>
    <w:semiHidden/>
    <w:rsid w:val="00DE6A32"/>
    <w:rPr>
      <w:rFonts w:ascii="Segoe UI" w:hAnsi="Segoe UI" w:cs="Segoe UI"/>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76950">
      <w:bodyDiv w:val="1"/>
      <w:marLeft w:val="0"/>
      <w:marRight w:val="0"/>
      <w:marTop w:val="0"/>
      <w:marBottom w:val="0"/>
      <w:divBdr>
        <w:top w:val="none" w:sz="0" w:space="0" w:color="auto"/>
        <w:left w:val="none" w:sz="0" w:space="0" w:color="auto"/>
        <w:bottom w:val="none" w:sz="0" w:space="0" w:color="auto"/>
        <w:right w:val="none" w:sz="0" w:space="0" w:color="auto"/>
      </w:divBdr>
    </w:div>
    <w:div w:id="708841967">
      <w:bodyDiv w:val="1"/>
      <w:marLeft w:val="0"/>
      <w:marRight w:val="0"/>
      <w:marTop w:val="0"/>
      <w:marBottom w:val="0"/>
      <w:divBdr>
        <w:top w:val="none" w:sz="0" w:space="0" w:color="auto"/>
        <w:left w:val="none" w:sz="0" w:space="0" w:color="auto"/>
        <w:bottom w:val="none" w:sz="0" w:space="0" w:color="auto"/>
        <w:right w:val="none" w:sz="0" w:space="0" w:color="auto"/>
      </w:divBdr>
    </w:div>
    <w:div w:id="7271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8DB4ACCC0CC7AC41B09615D0C627BA6A" ma:contentTypeVersion="13" ma:contentTypeDescription="Kurkite naują dokumentą." ma:contentTypeScope="" ma:versionID="fcbbaca223f1feb6d0d555616e135aef">
  <xsd:schema xmlns:xsd="http://www.w3.org/2001/XMLSchema" xmlns:xs="http://www.w3.org/2001/XMLSchema" xmlns:p="http://schemas.microsoft.com/office/2006/metadata/properties" xmlns:ns3="ced80948-75d5-4a32-9fa3-3fc544da3fb2" xmlns:ns4="a11b27ff-8fa3-4977-acc7-0a468c811ff9" targetNamespace="http://schemas.microsoft.com/office/2006/metadata/properties" ma:root="true" ma:fieldsID="b60d2dcde41a5cb75c576da3d36f9dbf" ns3:_="" ns4:_="">
    <xsd:import namespace="ced80948-75d5-4a32-9fa3-3fc544da3fb2"/>
    <xsd:import namespace="a11b27ff-8fa3-4977-acc7-0a468c811f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80948-75d5-4a32-9fa3-3fc544da3fb2"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b27ff-8fa3-4977-acc7-0a468c811ff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C5BE5B-AD3D-414E-A6F9-C89B23659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80948-75d5-4a32-9fa3-3fc544da3fb2"/>
    <ds:schemaRef ds:uri="a11b27ff-8fa3-4977-acc7-0a468c811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8E06CB-8DAC-4592-8EB6-9350C92718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91154D-96FB-4956-BB36-67AB836A11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PROJEKTO APRAŠYMAS</vt:lpstr>
    </vt:vector>
  </TitlesOfParts>
  <Company>ktu</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 APRAŠYMAS</dc:title>
  <dc:creator>user</dc:creator>
  <cp:lastModifiedBy>Drozdova-Statkevičienė, Margarita</cp:lastModifiedBy>
  <cp:revision>2</cp:revision>
  <cp:lastPrinted>2016-04-18T05:24:00Z</cp:lastPrinted>
  <dcterms:created xsi:type="dcterms:W3CDTF">2021-04-30T06:25:00Z</dcterms:created>
  <dcterms:modified xsi:type="dcterms:W3CDTF">2021-04-30T06:25:00Z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0x0101008DB4ACCC0CC7AC41B09615D0C627BA6A</vt:lpwstr>
  </property>
</Properties>
</file>